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</w:rPr>
        <w:t>儿一科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儿一科前身是濉溪县医院儿科，成立于 1988 年，现有医护人员 22 人，其中医师 8 人，护士 14 人 , 医护人员中医生均具有本科学历，护士均具有大专及以上学历。科室人才梯队合理，拥有各层次专业医疗技术人员，其中主任医师 1 人，副主任医师 2 人、主治医师 5 人、主管护师 6 人、护师 8 人。科内医师均先后在首都儿科研究所附属儿童医院、上海儿童医院、上海儿童医学中心、南京儿童医院、中国科学技术大学附属安徽省立医院等国内顶尖医院进修或规培，并取得肺功能医师证、肺功能技师证、BLS Provider 资格证书和 PLAS Provider 资格证书，是一支团结、奋进、不断创新的医疗团队。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儿一科设置床位 56张，其中双人病房 4间，三人病房 16间。科室医疗环境优越，硬件设备先进，抢救设备齐全，技术力量雄厚。儿一科配备儿童电子支气管镜、德国耶格肺功能仪、呼出气一氧化氮检测仪、体外排痰仪、多参数心电监护仪、微波治疗仪、心电图机、射流雾化器、快速血糖测量仪、血氧饱和度仪及微量泵等医疗设备。婴幼儿潮气肺功能检测及呼出气一氧化氮检测技术市内领先。科室分为住院部病房及儿科门诊，年出院病人 3000 余人，年门诊量 2 万余人次。科室可诊治儿科各系统常见病及多发病，尤其擅长慢性咳嗽、支气管哮喘、性早熟及矮小症的诊治，对儿科危急重症有较高的救治水平。近年来，先后救治了各类休克、重度有机磷农药中毒、重症杀鼠药中毒、糖尿病酮症酸中毒、重型甲亢合并心衰、严重脑炎、重度哮喘、溶血病、重症肺炎合并呼吸衰竭及心力衰竭、重型腹泻合并重度脱水、重型过敏性紫癜及血小板减少症等近 100 例急危重病人，抢救成功率达到 98% 以上，接近全国先进水平。儿一科秉持“仁爱、敬业、和谐、创新”的院训，以社会需求、病人满意和科室发展为目标，不断强化三基训练，加强学术交流，定期派人到上海等地儿童专科医院进修，自身服务能力及诊疗技术逐渐提高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2335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