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儿二科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儿二科成立于 2013 年 10 月，科室拥有中心供氧、中心吸痰、心电监护仪、经皮血氧饱和度检测仪、超声雾化泵、婴儿蓝光箱、经皮测胆红素仪、机械振动排痰仪、血清过敏原特异性 IgE 测定仪、小儿无创呼吸机等医疗设备。科室拥有高素质的医疗团队，医护人员 21 人（医生 9 人、其中研究生 1 人，护士 12 人），高级职称 8人，其中主任医师 1 人、副主任医师 4 人、主任护师 1 人、副主任护师 2人。医生先后去北京首都儿研所附属儿童医院、南京儿童医院、安徽省儿童医院、安徽省立医院、徐州儿童医院等进修学习，并经常参加儿科学术会议。在核心期刊发表学术论文 10 余篇。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目前科室能开展的诊疗技术有：腰椎穿刺术、骨髓穿刺术、胸腔穿刺术、高胆红素血症蓝光治疗技术、机械振动排痰术、血清过敏原特异性 IgE 测定技术、小儿胃镜技术、经皮小儿肾穿刺术、小儿无创通气技术、中长程视频脑电图检测技术等。儿二科系普儿科，目前有 4 个学科亚专业：小儿呼吸专业：主要诊治疾病有小儿肺炎、儿童哮喘、慢性咳嗽、喘息性疾病、感染性喉炎，以及其重症如重症肺炎合并心力衰竭、呼吸衰竭，哮喘持续状态，感染性喉炎合并喉梗阻等；小儿消化专业：主要诊治小儿腹泻病合并中重度脱水、小儿胃炎、幽门螺旋杆菌感染、胃食管返流、牛奶蛋白过敏、婴儿胆汁淤积症等；小儿肾脏专业：主要诊治疾病有肾病综合征、紫癜性肾炎、遗尿症（俗称尿床）、血尿、蛋白尿、尿路感染、肾衰竭、胡桃夹等；小儿神经专业：主要诊治的疾病有脑炎、化脓性脑膜炎、抽动症、癫痫、惊厥及惊厥持续状态、吉兰 - 巴雷综合征、重症肌无力等；其他如川崎病、过敏性紫癜合并消化道出血、重度免疫性血小板减少症、糖尿病酮症酸中毒、脓毒血症、休克、有机磷农药中毒、溶血性贫血、蚕豆病（红细胞葡萄糖 -6- 磷酸脱氢酶缺乏症）、传染性单核细胞增生症、巨细胞病毒病、矮小症、性早熟、儿童肥胖病等。我科对上述疾病诊疗及救治有较为丰富的临床经验。2021 年开始，安徽省儿童医院神经内科专家杨斌教授定期来我院名医门诊坐诊，主要是儿童癫痫的诊治。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科室通过积极发展上述亚专业，不断提升普儿内科的专业服务能力及服务水平，以便更好地为广大的患儿服务。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5F9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