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急诊医学科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急诊医学科成立于 1994 年，现有医护人员 86 人，其中医生 25 人，护士 61人。急诊年接诊各类急重危病人 4 万余人，抢救成功率达 95% 以上。急诊医学科布局为独立的医疗区域，设有急诊院前 120、急诊分诊台、急诊内科诊室、急诊外科诊室、急诊儿科诊室、急诊胸痛卒中诊室、急诊抢救室、急诊洗胃室、急诊留观室、急诊输液室、急诊病房、急诊重症病房（EICU）。配有先进的监护仪、呼吸机、血氧检测仪、心电图机、除颤仪、洗胃机等设备。科室能够迅速有效处理各类急危重病人，承担全县急危重病人、各类突发公共卫生事件的救治及大型活动的医疗保障。科室参加省第一届院前急救技能大赛获得团体优秀奖、最佳组织奖。第二届院前急救大赛获得全省第五名，县级医院第一名，团体三等奖的好成绩。科室人员积极进取、朝气蓬勃，获得县政府、县团委授予的“青年文明号”。急诊护理团队获“三八红旗”集体荣誉称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4E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