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肿瘤放疗科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肿瘤放疗科成立于 2021 年 1 月 4 日。科室现有医护医技人员 19 人、其中高级职称 1 人、中级职称 2 人、初级职称 16 人。科室拥有先进的瑞典医科达高能直线加速器、美国放疗专用定位 CT，并配备完善的质控系统。成熟开展肿瘤根治性放疗和放化疗联合的个体化综合治疗，包括肿瘤的靶向药物治疗、免疫治疗，适用于肺癌、食管癌、乳腺癌、胸腺癌、鼻咽癌、喉癌、口腔癌、脑胶质瘤、宫颈癌、直肠癌、肝癌、胰腺癌、前列腺癌、恶性淋巴瘤等，同时对于晚期肿瘤骨转移疼痛、上腔静脉压迫综合征等肿瘤急症，疗效确切，对正常组织损伤轻微。科室亚专业包括头颈部肿瘤、胸部肿瘤、腹盆腔肿瘤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4651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