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</w:t>
      </w:r>
      <w:r>
        <w:rPr>
          <w:rFonts w:hint="eastAsia"/>
          <w:b/>
          <w:sz w:val="44"/>
          <w:szCs w:val="44"/>
          <w:lang w:eastAsia="zh-CN"/>
        </w:rPr>
        <w:t>濉溪</w:t>
      </w:r>
      <w:r>
        <w:rPr>
          <w:rFonts w:hint="eastAsia"/>
          <w:b/>
          <w:sz w:val="44"/>
          <w:szCs w:val="44"/>
        </w:rPr>
        <w:t>县病媒生物防制项目作业日报</w:t>
      </w:r>
    </w:p>
    <w:p>
      <w:pPr>
        <w:pStyle w:val="2"/>
      </w:pPr>
    </w:p>
    <w:tbl>
      <w:tblPr>
        <w:tblStyle w:val="5"/>
        <w:tblW w:w="983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5"/>
        <w:gridCol w:w="1853"/>
        <w:gridCol w:w="1375"/>
        <w:gridCol w:w="2062"/>
        <w:gridCol w:w="962"/>
        <w:gridCol w:w="21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日  期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tabs>
                <w:tab w:val="center" w:pos="974"/>
                <w:tab w:val="right" w:pos="1829"/>
              </w:tabs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  <w:lang w:val="en-US" w:eastAsia="zh-CN"/>
              </w:rPr>
              <w:t>3.4.05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天  气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30"/>
                <w:szCs w:val="30"/>
                <w:lang w:val="en-US" w:eastAsia="zh-CN"/>
              </w:rPr>
              <w:t>多云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温  度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  <w:lang w:val="en-US" w:eastAsia="zh-CN"/>
              </w:rPr>
              <w:t>5-16</w:t>
            </w: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日间作业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安装维护沱西社区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溪岸名苑等小区毒饵站、捕蝇笼共安装维护毒饵站186个，投溴鼠灵9300克，捕蝇笼196个，投苍蝇引诱剂9800克。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夜间作业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</w:rPr>
              <w:t>今日完成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沱西社区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溪岸名苑等小区毒饵站、捕蝇笼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的安装维护。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作业中存在的问题及建议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  <w:t>无</w:t>
            </w:r>
          </w:p>
        </w:tc>
      </w:tr>
    </w:tbl>
    <w:p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  <w:t>现场施工图片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3" name="图片 3" descr="4b01aa6b85192693d08e6639c478c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b01aa6b85192693d08e6639c478c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7" name="图片 7" descr="b9b4c57f9f168636588c1643126f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9b4c57f9f168636588c1643126f62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5" name="图片 5" descr="385e1e08d5503841d987496f24790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85e1e08d5503841d987496f24790c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4" name="图片 4" descr="7f4c01b863d2a90990b0037c0f5c5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f4c01b863d2a90990b0037c0f5c5e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填报人：张武全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cs="宋体"/>
                <w:color w:val="000000"/>
                <w:sz w:val="30"/>
                <w:szCs w:val="30"/>
              </w:rPr>
              <w:t>18356199195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宋体"/>
        <w:lang w:eastAsia="zh-CN"/>
      </w:rPr>
      <w:drawing>
        <wp:inline distT="0" distB="0" distL="114300" distR="114300">
          <wp:extent cx="774065" cy="774065"/>
          <wp:effectExtent l="0" t="0" r="0" b="0"/>
          <wp:docPr id="13" name="图片 13" descr="长平虫控LOGO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长平虫控LOGO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65" cy="774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MmNkNDcxYjVkMTVjMjMzY2RiZjJiY2M1MTFkMzMifQ=="/>
  </w:docVars>
  <w:rsids>
    <w:rsidRoot w:val="1AE8076E"/>
    <w:rsid w:val="1AE8076E"/>
    <w:rsid w:val="6DA9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napToGrid w:val="0"/>
      <w:spacing w:line="440" w:lineRule="atLeast"/>
      <w:outlineLvl w:val="1"/>
    </w:pPr>
    <w:rPr>
      <w:rFonts w:ascii="黑体" w:hAnsi="宋体" w:eastAsia="黑体"/>
      <w:sz w:val="24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</Words>
  <Characters>89</Characters>
  <Lines>0</Lines>
  <Paragraphs>0</Paragraphs>
  <TotalTime>0</TotalTime>
  <ScaleCrop>false</ScaleCrop>
  <LinksUpToDate>false</LinksUpToDate>
  <CharactersWithSpaces>96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2023-03-29T02:53:00Z</dcterms:created>
  <dc:creator>飀凨芏笶厸</dc:creator>
  <cp:lastModifiedBy>飀凨芏笶厸</cp:lastModifiedBy>
  <dcterms:modified xsi:type="dcterms:W3CDTF">2023-04-17T02:26:40Z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86B9BE5F4A2A45958CFCCC60736B980A</vt:lpwstr>
  </property>
</Properties>
</file>