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濉溪县病媒生物防制项目作业日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报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填表人：张武全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2023年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联系电话：18356199195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天气：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多云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温度：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-3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℃</w:t>
      </w:r>
    </w:p>
    <w:tbl>
      <w:tblPr>
        <w:tblStyle w:val="6"/>
        <w:tblW w:w="1025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543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24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shd w:val="clear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5426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48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对烈南社区，烈北社区西菜园等小区范围内的毒饵站、捕蝇笼进行补装维护投药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县城城建区内小水塘和下水道进行病媒防制水体投药消杀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5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3298825" cy="1777365"/>
                  <wp:effectExtent l="0" t="0" r="15875" b="13335"/>
                  <wp:docPr id="6" name="图片 6" descr="cff0734faab6a42a1114e019bb3b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ff0734faab6a42a1114e019bb3b6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177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3298825" cy="1735455"/>
                  <wp:effectExtent l="0" t="0" r="15875" b="17145"/>
                  <wp:docPr id="7" name="图片 7" descr="1a5f4096002f08dc3526d8e488e44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a5f4096002f08dc3526d8e488e44d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3298825" cy="1671955"/>
                  <wp:effectExtent l="0" t="0" r="15875" b="4445"/>
                  <wp:docPr id="8" name="图片 8" descr="13bc7cde4749e7d5ff54d16ad821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3bc7cde4749e7d5ff54d16ad8217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167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3298825" cy="1724025"/>
                  <wp:effectExtent l="0" t="0" r="15875" b="9525"/>
                  <wp:docPr id="9" name="图片 9" descr="67293f400ec15725c1d240fadd05b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7293f400ec15725c1d240fadd05b9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824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今日工作完成量</w:t>
            </w:r>
          </w:p>
        </w:tc>
        <w:tc>
          <w:tcPr>
            <w:tcW w:w="5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  <w:jc w:val="center"/>
        </w:trPr>
        <w:tc>
          <w:tcPr>
            <w:tcW w:w="482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已完成：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烈南社区，烈北社区西菜园等小区范围内的毒饵站、捕蝇笼进行补装维护投药，补装维护毒饵站719个，使用0.005%溴鼠灵颗粒35950克；捕蝇笼428个，使用苍蝇引诱剂21400克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县城城建区内小水塘和下水道进行病媒防制水体投药消杀，使用0.5%高效吡丙醚杀虫颗粒剂6.5千克。</w:t>
            </w:r>
          </w:p>
        </w:tc>
        <w:tc>
          <w:tcPr>
            <w:tcW w:w="5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824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作业中存在的问题及建议</w:t>
            </w:r>
          </w:p>
        </w:tc>
        <w:tc>
          <w:tcPr>
            <w:tcW w:w="5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8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5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sz w:val="2"/>
          <w:szCs w:val="6"/>
          <w:lang w:val="en-US" w:eastAsia="zh-CN"/>
        </w:rPr>
      </w:pPr>
    </w:p>
    <w:sectPr>
      <w:headerReference r:id="rId3" w:type="default"/>
      <w:pgSz w:w="11906" w:h="16838"/>
      <w:pgMar w:top="1440" w:right="1066" w:bottom="1440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/>
      </w:rPr>
      <w:drawing>
        <wp:inline distT="0" distB="0" distL="114300" distR="114300">
          <wp:extent cx="434340" cy="336550"/>
          <wp:effectExtent l="0" t="0" r="3810" b="6350"/>
          <wp:docPr id="5" name="图片 5" descr="78617479f0cb3d12e298c75867a6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78617479f0cb3d12e298c75867a61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34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  <w:r>
      <w:rPr>
        <w:rFonts w:hint="eastAsia"/>
        <w:lang w:eastAsia="zh-CN"/>
      </w:rPr>
      <w:t xml:space="preserve">  </w:t>
    </w:r>
    <w:r>
      <w:rPr>
        <w:rFonts w:hint="eastAsia"/>
        <w:lang w:val="en-US" w:eastAsia="zh-CN"/>
      </w:rPr>
      <w:t xml:space="preserve">                                                </w:t>
    </w:r>
    <w:r>
      <w:rPr>
        <w:rFonts w:hint="eastAsia"/>
        <w:sz w:val="32"/>
        <w:szCs w:val="48"/>
        <w:lang w:eastAsia="zh-CN"/>
      </w:rPr>
      <w:t xml:space="preserve"> </w:t>
    </w:r>
    <w:r>
      <w:rPr>
        <w:rFonts w:hint="eastAsia"/>
        <w:sz w:val="32"/>
        <w:szCs w:val="48"/>
        <w:lang w:val="en-US" w:eastAsia="zh-CN"/>
      </w:rPr>
      <w:t xml:space="preserve">         </w:t>
    </w:r>
    <w:r>
      <w:rPr>
        <w:rFonts w:hint="eastAsia"/>
        <w:b/>
        <w:bCs/>
        <w:sz w:val="24"/>
        <w:szCs w:val="40"/>
        <w:lang w:eastAsia="zh-CN"/>
      </w:rPr>
      <w:t>合肥长平除虫服务有限公司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2I1YzkwOWM3YWM3YzEwOTA5Njk2ZGVlYjEyNDIifQ=="/>
  </w:docVars>
  <w:rsids>
    <w:rsidRoot w:val="00000000"/>
    <w:rsid w:val="0629223A"/>
    <w:rsid w:val="10AD72A3"/>
    <w:rsid w:val="171B0239"/>
    <w:rsid w:val="3B5C39A8"/>
    <w:rsid w:val="43474F66"/>
    <w:rsid w:val="506759B6"/>
    <w:rsid w:val="50844ED3"/>
    <w:rsid w:val="61930981"/>
    <w:rsid w:val="7C3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208</Characters>
  <Lines>0</Lines>
  <Paragraphs>0</Paragraphs>
  <TotalTime>0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2023-06-29T07:48:00Z</dcterms:created>
  <dc:creator>Administrator</dc:creator>
  <cp:lastModifiedBy>。。。。。。</cp:lastModifiedBy>
  <dcterms:modified xsi:type="dcterms:W3CDTF">2023-07-27T03:15:51Z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096EF52F79D7426692544491AFB32D9D_12</vt:lpwstr>
  </property>
</Properties>
</file>