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中共濉溪县委宣传部202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40" w:firstLineChars="200"/>
        <w:rPr>
          <w:rFonts w:hint="eastAsia" w:ascii="仿宋_GB2312" w:hAnsi="仿宋" w:eastAsia="仿宋_GB2312"/>
          <w:color w:val="FF0000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中共濉溪县委宣传部202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17.3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9.043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52.28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决算数小于预算数的主要原因是</w:t>
      </w:r>
      <w:r>
        <w:rPr>
          <w:rFonts w:hint="eastAsia" w:ascii="仿宋_GB2312" w:hAnsi="仿宋"/>
          <w:szCs w:val="32"/>
          <w:lang w:eastAsia="zh-CN"/>
        </w:rPr>
        <w:t>疫情；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中共濉溪县委宣传部202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9.043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无</w:t>
      </w:r>
      <w:r>
        <w:rPr>
          <w:rFonts w:hint="eastAsia" w:ascii="仿宋_GB2312" w:hAnsi="仿宋"/>
          <w:szCs w:val="32"/>
        </w:rPr>
        <w:t>减少（增加），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中共濉溪县委宣传部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人次。该项经费根据</w:t>
      </w:r>
      <w:r>
        <w:rPr>
          <w:rFonts w:hint="eastAsia" w:ascii="仿宋_GB2312" w:hAnsi="仿宋"/>
          <w:szCs w:val="32"/>
          <w:lang w:eastAsia="zh-CN"/>
        </w:rPr>
        <w:t>县</w:t>
      </w:r>
      <w:r>
        <w:rPr>
          <w:rFonts w:hint="eastAsia" w:ascii="仿宋_GB2312" w:hAnsi="仿宋"/>
          <w:szCs w:val="32"/>
        </w:rPr>
        <w:t>外办批准的因公临时出国（境）计划，按照规定标准安排。经费使用严格相关规定执行。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9.043</w:t>
      </w:r>
      <w:r>
        <w:rPr>
          <w:rFonts w:hint="eastAsia" w:ascii="仿宋_GB2312" w:hAnsi="仿宋"/>
          <w:szCs w:val="32"/>
        </w:rPr>
        <w:t>万元, 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增加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1.293</w:t>
      </w:r>
      <w:r>
        <w:rPr>
          <w:rFonts w:hint="eastAsia" w:ascii="仿宋_GB2312" w:hAnsi="仿宋"/>
          <w:szCs w:val="32"/>
        </w:rPr>
        <w:t>万元，</w:t>
      </w:r>
      <w:r>
        <w:rPr>
          <w:rFonts w:hint="eastAsia" w:ascii="仿宋_GB2312" w:hAnsi="仿宋"/>
          <w:szCs w:val="32"/>
          <w:lang w:eastAsia="zh-CN"/>
        </w:rPr>
        <w:t>上升</w:t>
      </w:r>
      <w:r>
        <w:rPr>
          <w:rFonts w:hint="eastAsia" w:ascii="仿宋_GB2312" w:hAnsi="仿宋"/>
          <w:szCs w:val="32"/>
          <w:lang w:val="en-US" w:eastAsia="zh-CN"/>
        </w:rPr>
        <w:t>16.68</w:t>
      </w:r>
      <w:r>
        <w:rPr>
          <w:rFonts w:hint="eastAsia" w:ascii="仿宋_GB2312" w:hAnsi="仿宋"/>
          <w:szCs w:val="32"/>
        </w:rPr>
        <w:t>%，增长的原因是</w:t>
      </w:r>
      <w:r>
        <w:rPr>
          <w:rFonts w:hint="eastAsia" w:ascii="仿宋_GB2312" w:hAnsi="仿宋"/>
          <w:szCs w:val="32"/>
          <w:lang w:eastAsia="zh-CN"/>
        </w:rPr>
        <w:t>加大招商力度。2022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中共濉溪县委宣传部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74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381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招商引资、媒体采访等</w:t>
      </w:r>
      <w:r>
        <w:rPr>
          <w:rFonts w:hint="eastAsia" w:ascii="仿宋_GB2312" w:hAnsi="仿宋"/>
          <w:szCs w:val="32"/>
        </w:rPr>
        <w:t>。经费使用严格贯彻中央八项规定</w:t>
      </w:r>
      <w:bookmarkStart w:id="0" w:name="_GoBack"/>
      <w:bookmarkEnd w:id="0"/>
      <w:r>
        <w:rPr>
          <w:rFonts w:hint="eastAsia" w:ascii="仿宋_GB2312" w:hAnsi="仿宋"/>
          <w:szCs w:val="32"/>
        </w:rPr>
        <w:t>要求，严格执行《党政机关厉行节约反对浪费条例》、</w:t>
      </w: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仿宋_GB2312" w:hAnsi="仿宋"/>
          <w:szCs w:val="32"/>
        </w:rPr>
        <w:t>公务接待相关规定等。</w:t>
      </w:r>
    </w:p>
    <w:p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未</w:t>
      </w:r>
      <w:r>
        <w:rPr>
          <w:rFonts w:hint="eastAsia" w:ascii="仿宋_GB2312" w:hAnsi="仿宋"/>
          <w:szCs w:val="32"/>
        </w:rPr>
        <w:t>减少（增加）。其中，公务用车购置费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2022</w:t>
      </w:r>
      <w:r>
        <w:rPr>
          <w:rFonts w:hint="eastAsia" w:ascii="仿宋_GB2312" w:hAnsi="仿宋"/>
          <w:szCs w:val="32"/>
        </w:rPr>
        <w:t>年度预算相比，减少（增加）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万元，下降（增长）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年度预算相比，减少（增加）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万元，下降（增长）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。</w:t>
      </w:r>
      <w:r>
        <w:rPr>
          <w:rFonts w:hint="eastAsia" w:ascii="仿宋_GB2312" w:hAnsi="仿宋"/>
          <w:szCs w:val="32"/>
        </w:rPr>
        <w:t>公务用车运行维护费，包括车辆燃料费、维修费、过路过桥费、保险费等支出</w:t>
      </w:r>
      <w:r>
        <w:rPr>
          <w:rFonts w:hint="eastAsia" w:ascii="仿宋_GB2312" w:hAnsi="仿宋"/>
          <w:szCs w:val="32"/>
          <w:lang w:eastAsia="zh-CN"/>
        </w:rPr>
        <w:t>。</w:t>
      </w:r>
      <w:r>
        <w:rPr>
          <w:rFonts w:hint="eastAsia" w:ascii="仿宋_GB2312" w:hAnsi="仿宋"/>
          <w:szCs w:val="32"/>
        </w:rPr>
        <w:t>截至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年12月31日，</w:t>
      </w:r>
      <w:r>
        <w:rPr>
          <w:rFonts w:hint="eastAsia" w:ascii="仿宋_GB2312" w:hAnsi="仿宋"/>
          <w:szCs w:val="32"/>
          <w:lang w:eastAsia="zh-CN"/>
        </w:rPr>
        <w:t>中共濉溪县委宣传部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lZWI0NzM1YTkyN2E1MjY4MzhhMDU1Y2RiNzNlOWY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30A6D6E"/>
    <w:rsid w:val="18242EF9"/>
    <w:rsid w:val="1A1C48CF"/>
    <w:rsid w:val="240B34A2"/>
    <w:rsid w:val="273777BE"/>
    <w:rsid w:val="40E60BE1"/>
    <w:rsid w:val="425E2D45"/>
    <w:rsid w:val="73A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1235</Words>
  <Characters>1356</Characters>
  <Lines>8</Lines>
  <Paragraphs>2</Paragraphs>
  <TotalTime>4</TotalTime>
  <ScaleCrop>false</ScaleCrop>
  <LinksUpToDate>false</LinksUpToDate>
  <CharactersWithSpaces>1434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王欣</cp:lastModifiedBy>
  <cp:lastPrinted>2020-09-14T08:17:00Z</cp:lastPrinted>
  <dcterms:modified xsi:type="dcterms:W3CDTF">2023-11-09T02:54:04Z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95B7D7A6868D44358BC8FEE951F652F5</vt:lpwstr>
  </property>
</Properties>
</file>