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附件5</w:t>
      </w:r>
    </w:p>
    <w:p>
      <w:pPr>
        <w:rPr>
          <w:rFonts w:hint="eastAsia" w:ascii="华文中宋" w:hAnsi="华文中宋" w:eastAsia="华文中宋"/>
          <w:b/>
          <w:sz w:val="32"/>
          <w:szCs w:val="32"/>
        </w:rPr>
      </w:pPr>
    </w:p>
    <w:p>
      <w:pPr>
        <w:jc w:val="center"/>
        <w:rPr>
          <w:rFonts w:hint="eastAsia"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  <w:lang w:eastAsia="zh-CN"/>
        </w:rPr>
        <w:t>濉溪县</w:t>
      </w:r>
      <w:r>
        <w:rPr>
          <w:rFonts w:hint="eastAsia" w:ascii="华文中宋" w:hAnsi="华文中宋" w:eastAsia="华文中宋"/>
          <w:b/>
          <w:sz w:val="36"/>
          <w:szCs w:val="36"/>
          <w:lang w:val="en-US" w:eastAsia="zh-CN"/>
        </w:rPr>
        <w:t>劳动保障监察综合执法大队</w:t>
      </w:r>
      <w:r>
        <w:rPr>
          <w:rFonts w:hint="eastAsia" w:ascii="华文中宋" w:hAnsi="华文中宋" w:eastAsia="华文中宋"/>
          <w:b/>
          <w:sz w:val="36"/>
          <w:szCs w:val="36"/>
        </w:rPr>
        <w:t>202</w:t>
      </w:r>
      <w:r>
        <w:rPr>
          <w:rFonts w:hint="eastAsia" w:ascii="华文中宋" w:hAnsi="华文中宋" w:eastAsia="华文中宋"/>
          <w:b/>
          <w:sz w:val="36"/>
          <w:szCs w:val="36"/>
          <w:lang w:val="en-US" w:eastAsia="zh-CN"/>
        </w:rPr>
        <w:t>3</w:t>
      </w:r>
      <w:r>
        <w:rPr>
          <w:rFonts w:hint="eastAsia" w:ascii="华文中宋" w:hAnsi="华文中宋" w:eastAsia="华文中宋"/>
          <w:b/>
          <w:sz w:val="36"/>
          <w:szCs w:val="36"/>
        </w:rPr>
        <w:t>年</w:t>
      </w:r>
      <w:r>
        <w:rPr>
          <w:rFonts w:hint="eastAsia" w:ascii="华文中宋" w:hAnsi="华文中宋" w:eastAsia="华文中宋"/>
          <w:b/>
          <w:sz w:val="36"/>
          <w:szCs w:val="36"/>
          <w:lang w:val="en-US" w:eastAsia="zh-CN"/>
        </w:rPr>
        <w:t>四</w:t>
      </w:r>
      <w:r>
        <w:rPr>
          <w:rFonts w:hint="eastAsia" w:ascii="华文中宋" w:hAnsi="华文中宋" w:eastAsia="华文中宋"/>
          <w:b/>
          <w:sz w:val="36"/>
          <w:szCs w:val="36"/>
        </w:rPr>
        <w:t>季度</w:t>
      </w:r>
    </w:p>
    <w:p>
      <w:pPr>
        <w:jc w:val="center"/>
        <w:rPr>
          <w:rFonts w:hint="eastAsia"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>一般公共预算执行情况</w:t>
      </w:r>
    </w:p>
    <w:p>
      <w:pPr>
        <w:jc w:val="center"/>
        <w:rPr>
          <w:rFonts w:hint="eastAsia" w:ascii="华文中宋" w:hAnsi="华文中宋" w:eastAsia="华文中宋"/>
          <w:b/>
          <w:sz w:val="32"/>
          <w:szCs w:val="32"/>
        </w:rPr>
      </w:pPr>
    </w:p>
    <w:p>
      <w:pPr>
        <w:ind w:firstLine="640" w:firstLineChars="200"/>
        <w:outlineLvl w:val="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一、202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/>
          <w:sz w:val="32"/>
          <w:szCs w:val="32"/>
        </w:rPr>
        <w:t>年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/>
          <w:sz w:val="32"/>
          <w:szCs w:val="32"/>
        </w:rPr>
        <w:t>季度一般公共预算执行情况表</w:t>
      </w:r>
    </w:p>
    <w:p>
      <w:pPr>
        <w:ind w:firstLine="640" w:firstLineChars="200"/>
        <w:outlineLvl w:val="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                                          </w:t>
      </w:r>
      <w:r>
        <w:rPr>
          <w:rStyle w:val="4"/>
          <w:rFonts w:hint="eastAsia" w:ascii="宋体" w:hAnsi="宋体"/>
          <w:b w:val="0"/>
          <w:bCs w:val="0"/>
          <w:szCs w:val="21"/>
        </w:rPr>
        <w:t>单位：万元</w:t>
      </w:r>
    </w:p>
    <w:tbl>
      <w:tblPr>
        <w:tblStyle w:val="2"/>
        <w:tblW w:w="0" w:type="auto"/>
        <w:tblInd w:w="93" w:type="dxa"/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1665"/>
        <w:gridCol w:w="1860"/>
        <w:gridCol w:w="1890"/>
        <w:gridCol w:w="1800"/>
        <w:gridCol w:w="1605"/>
      </w:tblGrid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95" w:hRule="atLeast"/>
        </w:trPr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  <w:t>类级科目代码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  <w:t>类级科目名称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  <w:t>一般公共</w:t>
            </w:r>
          </w:p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  <w:t>预算安排数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  <w:t>一般公共</w:t>
            </w:r>
          </w:p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  <w:t>预算执行数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Arial"/>
                <w:b/>
                <w:bCs/>
                <w:color w:val="000000"/>
                <w:kern w:val="0"/>
                <w:sz w:val="22"/>
                <w:szCs w:val="22"/>
              </w:rPr>
              <w:t>预算执行进度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95" w:hRule="atLeast"/>
        </w:trPr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208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lang w:val="en-US" w:eastAsia="zh-CN"/>
              </w:rPr>
              <w:t>社会保障和就业支出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lang w:val="en-US" w:eastAsia="zh-CN"/>
              </w:rPr>
              <w:t>125.18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92.52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73.91%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95" w:hRule="atLeast"/>
        </w:trPr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210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lang w:val="en-US" w:eastAsia="zh-CN"/>
              </w:rPr>
              <w:t>卫生健康支出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lang w:val="en-US" w:eastAsia="zh-CN"/>
              </w:rPr>
              <w:t>5.06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4.56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90.12%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95" w:hRule="atLeast"/>
        </w:trPr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221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val="en-US" w:eastAsia="zh-CN"/>
              </w:rPr>
              <w:t>住房保障支出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lang w:val="en-US" w:eastAsia="zh-CN"/>
              </w:rPr>
              <w:t>10.7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10.38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97%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95" w:hRule="atLeast"/>
        </w:trPr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95" w:hRule="atLeast"/>
        </w:trPr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95" w:hRule="atLeast"/>
        </w:trPr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95" w:hRule="atLeast"/>
        </w:trPr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95" w:hRule="atLeast"/>
        </w:trPr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Arial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140.94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107.46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76.25%</w:t>
            </w:r>
          </w:p>
        </w:tc>
      </w:tr>
    </w:tbl>
    <w:p>
      <w:pPr>
        <w:outlineLvl w:val="0"/>
        <w:rPr>
          <w:rFonts w:hint="eastAsia" w:ascii="仿宋_GB2312" w:hAnsi="仿宋" w:eastAsia="仿宋_GB2312"/>
          <w:sz w:val="32"/>
          <w:szCs w:val="32"/>
        </w:rPr>
      </w:pPr>
    </w:p>
    <w:p>
      <w:pPr>
        <w:ind w:firstLine="640" w:firstLineChars="200"/>
        <w:outlineLvl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二、202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/>
          <w:sz w:val="32"/>
          <w:szCs w:val="32"/>
        </w:rPr>
        <w:t>年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/>
          <w:sz w:val="32"/>
          <w:szCs w:val="32"/>
        </w:rPr>
        <w:t>季度一般公共预算执行情况说明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濉溪县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劳动保障监察综合执法大队</w:t>
      </w:r>
      <w:r>
        <w:rPr>
          <w:rFonts w:hint="eastAsia" w:ascii="仿宋_GB2312" w:hAnsi="仿宋" w:eastAsia="仿宋_GB2312"/>
          <w:sz w:val="32"/>
          <w:szCs w:val="32"/>
        </w:rPr>
        <w:t>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/>
          <w:sz w:val="32"/>
          <w:szCs w:val="32"/>
        </w:rPr>
        <w:t>年省级一般公共预算安排数为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140.94</w:t>
      </w:r>
      <w:r>
        <w:rPr>
          <w:rFonts w:hint="eastAsia" w:ascii="仿宋_GB2312" w:hAnsi="仿宋" w:eastAsia="仿宋_GB2312"/>
          <w:sz w:val="32"/>
          <w:szCs w:val="32"/>
        </w:rPr>
        <w:t>万元，截至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sz w:val="32"/>
          <w:szCs w:val="32"/>
        </w:rPr>
        <w:t>季度末，一般公共预算执行数为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107.46</w:t>
      </w:r>
      <w:r>
        <w:rPr>
          <w:rFonts w:hint="eastAsia" w:ascii="仿宋_GB2312" w:hAnsi="仿宋" w:eastAsia="仿宋_GB2312"/>
          <w:sz w:val="32"/>
          <w:szCs w:val="32"/>
        </w:rPr>
        <w:t>万元，预算执行进度为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76.25</w:t>
      </w:r>
      <w:r>
        <w:rPr>
          <w:rFonts w:hint="eastAsia" w:ascii="仿宋_GB2312" w:hAnsi="仿宋" w:eastAsia="仿宋_GB2312"/>
          <w:sz w:val="32"/>
          <w:szCs w:val="32"/>
        </w:rPr>
        <w:t>%，预算执行进度低于序时进度，主要是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人员调出及</w:t>
      </w:r>
      <w:bookmarkStart w:id="0" w:name="_GoBack"/>
      <w:bookmarkEnd w:id="0"/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业务费未及时拨付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>
      <w:pPr>
        <w:rPr>
          <w:rFonts w:hint="eastAsia"/>
        </w:rPr>
      </w:pPr>
    </w:p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llZTkxMzYyNjUzZTk3MzRjMTQ2OTk5MmQwNDA0N2EifQ=="/>
  </w:docVars>
  <w:rsids>
    <w:rsidRoot w:val="53BF1C5A"/>
    <w:rsid w:val="27653C19"/>
    <w:rsid w:val="3446126D"/>
    <w:rsid w:val="38624341"/>
    <w:rsid w:val="53BF1C5A"/>
    <w:rsid w:val="5C663DBE"/>
    <w:rsid w:val="68551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autoRedefine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2024-03-06T07:54:00Z</dcterms:created>
  <dc:creator>劳动监察大队</dc:creator>
  <cp:lastModifiedBy>劳动监察大队</cp:lastModifiedBy>
  <dcterms:modified xsi:type="dcterms:W3CDTF">2024-03-06T08:56:57Z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E675106463FB4E08A3FFC1606AC6C807_11</vt:lpwstr>
  </property>
</Properties>
</file>