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2024108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濉溪县气象台2024年07月09日05时39分变更发布暴雨橙色预警信号。6小时内我县孙疃镇、韩村镇、临涣镇等部分乡镇降雨量将达150毫米以上。请注意防范！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1.政府及相关部门按照职责做好防暴雨应急工作。</w:t>
      </w:r>
      <w:r>
        <w:rPr>
          <w:rFonts w:ascii="宋体" w:hAnsi="宋体" w:cs="宋体"/>
          <w:sz w:val="28"/>
        </w:rPr>
        <w:cr/>
        <w:t xml:space="preserve">  2.地处低洼的居民要准备沙袋、挡水板等物品，或砌好门槛，以防止洪水进屋。</w:t>
      </w:r>
      <w:r>
        <w:rPr>
          <w:rFonts w:ascii="宋体" w:hAnsi="宋体" w:cs="宋体"/>
          <w:sz w:val="28"/>
        </w:rPr>
        <w:cr/>
        <w:t xml:space="preserve">  3.受暴雨洪涝威胁的危险地带应停课、停业(除特殊行业外)、停止集会。</w:t>
      </w:r>
      <w:r>
        <w:rPr>
          <w:rFonts w:ascii="宋体" w:hAnsi="宋体" w:cs="宋体"/>
          <w:sz w:val="28"/>
        </w:rPr>
        <w:cr/>
        <w:t xml:space="preserve">  4.地下商场、地下停车场、易涝点等部位必要时要及时封闭；涵洞及公共设施的地下空间，立交桥、下沉式建筑等易积水的低洼区域，必要时要迅速关闭，严防雨水倒灌引发事故。</w:t>
      </w:r>
      <w:r>
        <w:rPr>
          <w:rFonts w:ascii="宋体" w:hAnsi="宋体" w:cs="宋体"/>
          <w:sz w:val="28"/>
        </w:rPr>
        <w:cr/>
        <w:t xml:space="preserve">  5.做好城市、农田的排涝，注意防范可能引发的城乡内涝、中小河流洪水和地质灾害。</w:t>
      </w:r>
      <w:r>
        <w:rPr>
          <w:rFonts w:ascii="宋体" w:hAnsi="宋体" w:cs="宋体"/>
          <w:sz w:val="28"/>
        </w:rPr>
        <w:cr/>
        <w:t xml:space="preserve">  6.公众减少或避免户外活动，做好自身安全防范。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lastRenderedPageBreak/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5B4E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C6" w:rsidRDefault="00B449C6" w:rsidP="008A22C7">
      <w:r>
        <w:separator/>
      </w:r>
    </w:p>
  </w:endnote>
  <w:endnote w:type="continuationSeparator" w:id="1">
    <w:p w:rsidR="00B449C6" w:rsidRDefault="00B449C6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C6" w:rsidRDefault="00B449C6" w:rsidP="008A22C7">
      <w:r>
        <w:separator/>
      </w:r>
    </w:p>
  </w:footnote>
  <w:footnote w:type="continuationSeparator" w:id="1">
    <w:p w:rsidR="00B449C6" w:rsidRDefault="00B449C6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4664AF"/>
    <w:rsid w:val="004C6E28"/>
    <w:rsid w:val="005540D7"/>
    <w:rsid w:val="00563B1A"/>
    <w:rsid w:val="005B261F"/>
    <w:rsid w:val="005B4EA0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B449C6"/>
    <w:rsid w:val="00BA2C9A"/>
    <w:rsid w:val="00BD3545"/>
    <w:rsid w:val="00C90ACB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A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2024-07-08T21:46:00Z</dcterms:created>
  <dcterms:modified xsi:type="dcterms:W3CDTF">2024-07-08T21:46:00Z</dcterms:modified>
</cp:coreProperties>
</file>