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7D1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濉溪县政府投资工程实施阶段建设管理办法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(征求意见稿）的起草说明</w:t>
      </w:r>
    </w:p>
    <w:p w14:paraId="2DB68F7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0A56D8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一、制定的依据</w:t>
      </w:r>
      <w:bookmarkStart w:id="0" w:name="_GoBack"/>
      <w:bookmarkEnd w:id="0"/>
    </w:p>
    <w:p w14:paraId="56D0DD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根据《政府投资条例》（国务院令第712号）、《淮北市政府投资管理办法》（淮政秘〔202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〕73号）等文件精神，结合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濉溪县工程建设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，制定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办法。</w:t>
      </w:r>
    </w:p>
    <w:p w14:paraId="6E5E82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二、此办法涵盖的范围</w:t>
      </w:r>
    </w:p>
    <w:p w14:paraId="607C1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（一）党政机关、事业单位、社会团体等办公、业务用房及相关设施工程项目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695C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（二）教育、科技、文化、卫生、体育、民政及社会福利等社会事业工程项目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F7CF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（三）交通、水利、市政等基础设施项目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ADD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县属国有企业投资建设的经营性及非经营性工程项目。</w:t>
      </w:r>
    </w:p>
    <w:p w14:paraId="0116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政府确定实施的其他非经营性工程项目。</w:t>
      </w:r>
    </w:p>
    <w:p w14:paraId="226BD52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F4CE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E470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E470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DkxMDY5M2Y0NmMzYWVkZWM4NzZmNDg5OGI5NTYifQ=="/>
  </w:docVars>
  <w:rsids>
    <w:rsidRoot w:val="00000000"/>
    <w:rsid w:val="16BB3714"/>
    <w:rsid w:val="1C1A7AD2"/>
    <w:rsid w:val="1FC14756"/>
    <w:rsid w:val="2A3E090A"/>
    <w:rsid w:val="2AEE57B7"/>
    <w:rsid w:val="33267A10"/>
    <w:rsid w:val="3A4E5ED7"/>
    <w:rsid w:val="3BC149D5"/>
    <w:rsid w:val="3E3C386B"/>
    <w:rsid w:val="43544E16"/>
    <w:rsid w:val="4BE57F52"/>
    <w:rsid w:val="501A3609"/>
    <w:rsid w:val="574C52C4"/>
    <w:rsid w:val="5A8F3E5A"/>
    <w:rsid w:val="60CC0AB2"/>
    <w:rsid w:val="62C21041"/>
    <w:rsid w:val="65411732"/>
    <w:rsid w:val="68A0289A"/>
    <w:rsid w:val="74D21128"/>
    <w:rsid w:val="7833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2132</Words>
  <Characters>2196</Characters>
  <Lines>0</Lines>
  <Paragraphs>0</Paragraphs>
  <TotalTime>0</TotalTime>
  <ScaleCrop>false</ScaleCrop>
  <LinksUpToDate>false</LinksUpToDate>
  <CharactersWithSpaces>2198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2023-12-18T02:22:00Z</dcterms:created>
  <dc:creator>Administrator</dc:creator>
  <cp:lastModifiedBy>深瞳</cp:lastModifiedBy>
  <dcterms:modified xsi:type="dcterms:W3CDTF">2024-09-10T01:50:43Z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8BE016B1F5B64502BA58B8C3E4C49407_13</vt:lpwstr>
  </property>
</Properties>
</file>