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724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中共濉溪县委宣传部2022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6098BA8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7A49ECEB">
      <w:pPr>
        <w:jc w:val="center"/>
        <w:rPr>
          <w:rFonts w:ascii="楷体_GB2312" w:eastAsia="楷体_GB2312"/>
          <w:szCs w:val="32"/>
        </w:rPr>
      </w:pPr>
    </w:p>
    <w:p w14:paraId="729579C0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1FCFCBB5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2022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009F40B9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5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4B090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E7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6573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585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76477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A71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ED038B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E8FED9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 w:val="32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6.01</w:t>
            </w:r>
          </w:p>
        </w:tc>
      </w:tr>
      <w:tr w14:paraId="66E09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3F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B01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06CA8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0ECB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DC1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BE0D11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17.3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819499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6.01</w:t>
            </w:r>
          </w:p>
        </w:tc>
      </w:tr>
      <w:tr w14:paraId="67B0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ED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ADE7D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543D4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F38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CB1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65EB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1C4F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BA9D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67D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108EE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C037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349D81AF"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</w:t>
      </w:r>
      <w:r>
        <w:rPr>
          <w:rFonts w:hint="eastAsia" w:ascii="宋体" w:hAnsi="宋体" w:cs="宋体"/>
          <w:kern w:val="0"/>
          <w:sz w:val="28"/>
          <w:szCs w:val="20"/>
        </w:rPr>
        <w:t>注:本表反映部门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本</w:t>
      </w:r>
      <w:r>
        <w:rPr>
          <w:rFonts w:hint="eastAsia" w:ascii="宋体" w:hAnsi="宋体" w:cs="宋体"/>
          <w:kern w:val="0"/>
          <w:sz w:val="28"/>
          <w:szCs w:val="20"/>
        </w:rPr>
        <w:t>年度一般公共预算财政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拨款</w:t>
      </w:r>
      <w:r>
        <w:rPr>
          <w:rFonts w:hint="eastAsia" w:ascii="宋体" w:hAnsi="宋体" w:cs="宋体"/>
          <w:kern w:val="0"/>
          <w:sz w:val="28"/>
          <w:szCs w:val="20"/>
        </w:rPr>
        <w:t>"三公”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经费支出</w:t>
      </w:r>
      <w:r>
        <w:rPr>
          <w:rFonts w:hint="eastAsia" w:ascii="宋体" w:hAnsi="宋体" w:cs="宋体"/>
          <w:kern w:val="0"/>
          <w:sz w:val="28"/>
          <w:szCs w:val="20"/>
        </w:rPr>
        <w:t>预决算情况，其中，“三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公</w:t>
      </w:r>
      <w:r>
        <w:rPr>
          <w:rFonts w:hint="eastAsia" w:ascii="宋体" w:hAnsi="宋体" w:cs="宋体"/>
          <w:kern w:val="0"/>
          <w:sz w:val="28"/>
          <w:szCs w:val="20"/>
        </w:rPr>
        <w:t>”经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费</w:t>
      </w:r>
      <w:r>
        <w:rPr>
          <w:rFonts w:hint="eastAsia" w:ascii="宋体" w:hAnsi="宋体" w:cs="宋体"/>
          <w:kern w:val="0"/>
          <w:sz w:val="28"/>
          <w:szCs w:val="20"/>
        </w:rPr>
        <w:t>全年预算数，反映按规定程序调整后的预算数</w:t>
      </w:r>
      <w:r>
        <w:rPr>
          <w:rFonts w:hint="eastAsia" w:ascii="宋体" w:hAnsi="宋体" w:cs="宋体"/>
          <w:kern w:val="0"/>
          <w:sz w:val="28"/>
          <w:szCs w:val="20"/>
          <w:lang w:eastAsia="zh-CN"/>
        </w:rPr>
        <w:t>；</w:t>
      </w:r>
      <w:r>
        <w:rPr>
          <w:rFonts w:hint="eastAsia" w:ascii="宋体" w:hAnsi="宋体" w:cs="宋体"/>
          <w:kern w:val="0"/>
          <w:sz w:val="28"/>
          <w:szCs w:val="20"/>
        </w:rPr>
        <w:t>决算数是包括当年一般公共预算财政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拨款</w:t>
      </w:r>
      <w:r>
        <w:rPr>
          <w:rFonts w:hint="eastAsia" w:ascii="宋体" w:hAnsi="宋体" w:cs="宋体"/>
          <w:kern w:val="0"/>
          <w:sz w:val="28"/>
          <w:szCs w:val="20"/>
        </w:rPr>
        <w:t>和以前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年度结转</w:t>
      </w:r>
      <w:r>
        <w:rPr>
          <w:rFonts w:hint="eastAsia" w:ascii="宋体" w:hAnsi="宋体" w:cs="宋体"/>
          <w:kern w:val="0"/>
          <w:sz w:val="28"/>
          <w:szCs w:val="20"/>
        </w:rPr>
        <w:t>资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金</w:t>
      </w:r>
      <w:r>
        <w:rPr>
          <w:rFonts w:hint="eastAsia" w:ascii="宋体" w:hAnsi="宋体" w:cs="宋体"/>
          <w:kern w:val="0"/>
          <w:sz w:val="28"/>
          <w:szCs w:val="20"/>
        </w:rPr>
        <w:t>安排的实际</w:t>
      </w:r>
      <w:r>
        <w:rPr>
          <w:rFonts w:hint="eastAsia" w:ascii="宋体" w:hAnsi="宋体" w:cs="宋体"/>
          <w:kern w:val="0"/>
          <w:sz w:val="28"/>
          <w:szCs w:val="20"/>
          <w:lang w:val="en-US" w:eastAsia="zh-CN"/>
        </w:rPr>
        <w:t>支</w:t>
      </w:r>
      <w:r>
        <w:rPr>
          <w:rFonts w:hint="eastAsia" w:ascii="宋体" w:hAnsi="宋体" w:cs="宋体"/>
          <w:kern w:val="0"/>
          <w:sz w:val="28"/>
          <w:szCs w:val="20"/>
        </w:rPr>
        <w:t xml:space="preserve">出。 </w:t>
      </w:r>
      <w:r>
        <w:rPr>
          <w:rFonts w:hint="eastAsia" w:ascii="黑体" w:hAnsi="黑体" w:eastAsia="黑体"/>
          <w:szCs w:val="32"/>
        </w:rPr>
        <w:t xml:space="preserve">  </w:t>
      </w:r>
    </w:p>
    <w:p w14:paraId="05CF97AE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2022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20BA48B4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37C6092C">
      <w:pPr>
        <w:ind w:firstLine="640" w:firstLineChars="200"/>
        <w:rPr>
          <w:rFonts w:hint="default" w:ascii="仿宋_GB2312" w:hAnsi="仿宋" w:eastAsia="仿宋_GB2312"/>
          <w:color w:val="FF0000"/>
          <w:szCs w:val="32"/>
          <w:lang w:val="en-US" w:eastAsia="zh-CN"/>
        </w:rPr>
      </w:pPr>
      <w:r>
        <w:rPr>
          <w:rFonts w:hint="eastAsia" w:ascii="仿宋_GB2312" w:hAnsi="仿宋"/>
          <w:szCs w:val="32"/>
          <w:lang w:eastAsia="zh-CN"/>
        </w:rPr>
        <w:t>中共濉溪县委宣传部2022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17.3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6.01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34.73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决算数小于预算数的主要原因是</w:t>
      </w:r>
      <w:r>
        <w:rPr>
          <w:rFonts w:hint="eastAsia" w:ascii="仿宋_GB2312" w:hAnsi="仿宋"/>
          <w:szCs w:val="32"/>
          <w:lang w:eastAsia="zh-CN"/>
        </w:rPr>
        <w:t>疫情；</w:t>
      </w:r>
      <w:r>
        <w:rPr>
          <w:rFonts w:hint="eastAsia" w:ascii="仿宋_GB2312" w:hAnsi="仿宋"/>
          <w:szCs w:val="32"/>
          <w:lang w:val="en-US" w:eastAsia="zh-CN"/>
        </w:rPr>
        <w:t>较上年减少3.03万元，</w:t>
      </w:r>
      <w:r>
        <w:rPr>
          <w:rFonts w:hint="eastAsia" w:ascii="仿宋_GB2312" w:hAnsi="仿宋"/>
          <w:szCs w:val="32"/>
        </w:rPr>
        <w:t>主要原因是</w:t>
      </w:r>
      <w:r>
        <w:rPr>
          <w:rFonts w:hint="eastAsia" w:ascii="仿宋_GB2312" w:hAnsi="仿宋"/>
          <w:szCs w:val="32"/>
          <w:lang w:eastAsia="zh-CN"/>
        </w:rPr>
        <w:t>疫情。</w:t>
      </w:r>
    </w:p>
    <w:p w14:paraId="615AA522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68AF2C21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中共濉溪县委宣传部2022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6.01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 w14:paraId="6684BBAD">
      <w:pPr>
        <w:ind w:firstLine="628"/>
        <w:rPr>
          <w:rFonts w:hint="eastAsia" w:ascii="仿宋_GB2312" w:hAnsi="仿宋"/>
          <w:szCs w:val="32"/>
          <w:lang w:val="en-US" w:eastAsia="zh-CN"/>
        </w:rPr>
      </w:pPr>
      <w:r>
        <w:rPr>
          <w:rFonts w:hint="eastAsia" w:ascii="仿宋_GB2312" w:hAnsi="仿宋"/>
          <w:b/>
          <w:bCs/>
          <w:szCs w:val="32"/>
        </w:rPr>
        <w:t>1.因公出国（境）费支出</w:t>
      </w:r>
      <w:r>
        <w:rPr>
          <w:rFonts w:hint="eastAsia" w:ascii="仿宋_GB2312" w:hAnsi="仿宋"/>
          <w:szCs w:val="32"/>
          <w:lang w:val="en-US" w:eastAsia="zh-CN"/>
        </w:rPr>
        <w:t>预算为0万元，支出决算为0万元，完成预算的100%，决算数与预算数相同；较上年减少0万元，下降0%。原因是2021年度、2022年度均未安排因公出国（境）计划。故2022年中共濉溪县委宣传部因公出国（境）团组0次，出国（境）0人次。</w:t>
      </w:r>
    </w:p>
    <w:p w14:paraId="0EE8E4CF">
      <w:pPr>
        <w:ind w:firstLine="628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预算为17.3万元，支出决算为6.01万元，完成预算的34.74%，决算数少于预算数；较上年减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少3.03万元，下降33.5%。原因是疫情公务接待费减少。故2022年中共濉溪县委宣传部</w:t>
      </w:r>
      <w:r>
        <w:rPr>
          <w:rFonts w:hint="eastAsia" w:ascii="仿宋_GB2312" w:hAnsi="仿宋"/>
          <w:b w:val="0"/>
          <w:bCs w:val="0"/>
          <w:szCs w:val="32"/>
        </w:rPr>
        <w:t>公务接待费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0次，</w:t>
      </w:r>
      <w:r>
        <w:rPr>
          <w:rFonts w:hint="eastAsia" w:ascii="仿宋_GB2312" w:hAnsi="仿宋"/>
          <w:b w:val="0"/>
          <w:bCs w:val="0"/>
          <w:szCs w:val="32"/>
        </w:rPr>
        <w:t>公务接待费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0万元。</w:t>
      </w:r>
    </w:p>
    <w:p w14:paraId="679E5166">
      <w:pPr>
        <w:ind w:firstLine="643" w:firstLineChars="200"/>
        <w:rPr>
          <w:rFonts w:hint="eastAsia" w:eastAsia="仿宋_GB2312"/>
          <w:color w:val="auto"/>
          <w:lang w:val="en-US" w:eastAsia="zh-CN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预算为0万元，支出决算为0万元，完成预算的100%，决算数与预算数相同；较上年减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少0万元，下降0%。原因是2021年度、2022年度均未安排</w:t>
      </w:r>
      <w:r>
        <w:rPr>
          <w:rFonts w:hint="eastAsia" w:ascii="仿宋_GB2312" w:hAnsi="仿宋"/>
          <w:b w:val="0"/>
          <w:bCs w:val="0"/>
          <w:szCs w:val="32"/>
        </w:rPr>
        <w:t>公务用车购置及运行维护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。故2022年中共濉溪县委宣传部</w:t>
      </w:r>
      <w:r>
        <w:rPr>
          <w:rFonts w:hint="eastAsia" w:ascii="仿宋_GB2312" w:hAnsi="仿宋"/>
          <w:b w:val="0"/>
          <w:bCs w:val="0"/>
          <w:szCs w:val="32"/>
        </w:rPr>
        <w:t>公务用车购置及运行维护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0次，</w:t>
      </w:r>
      <w:r>
        <w:rPr>
          <w:rFonts w:hint="eastAsia" w:ascii="仿宋_GB2312" w:hAnsi="仿宋"/>
          <w:b w:val="0"/>
          <w:bCs w:val="0"/>
          <w:szCs w:val="32"/>
        </w:rPr>
        <w:t>公务用车购置及运行维护费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0万元。</w:t>
      </w:r>
      <w:r>
        <w:rPr>
          <w:rFonts w:hint="eastAsia" w:ascii="仿宋_GB2312" w:hAnsi="仿宋"/>
          <w:szCs w:val="32"/>
        </w:rPr>
        <w:t>截至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val="en-US" w:eastAsia="zh-CN"/>
        </w:rPr>
        <w:t>中共濉溪县委宣传部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</w:t>
      </w:r>
      <w:r>
        <w:rPr>
          <w:rFonts w:hint="eastAsia" w:ascii="仿宋_GB2312" w:hAnsi="仿宋"/>
          <w:szCs w:val="32"/>
          <w:lang w:eastAsia="zh-CN"/>
        </w:rPr>
        <w:t>。</w:t>
      </w:r>
      <w:bookmarkStart w:id="0" w:name="_GoBack"/>
      <w:bookmarkEnd w:id="0"/>
    </w:p>
    <w:p w14:paraId="03B4F1F5">
      <w:pPr>
        <w:ind w:firstLine="640" w:firstLineChars="200"/>
        <w:rPr>
          <w:rFonts w:ascii="仿宋_GB2312" w:hAnsi="仿宋"/>
          <w:b w:val="0"/>
          <w:bCs w:val="0"/>
          <w:szCs w:val="32"/>
        </w:rPr>
      </w:pPr>
    </w:p>
    <w:p w14:paraId="729F7BFB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0NTZmZjliMzUwNTZmODBhY2M0NzExODE4ZTYzYTY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25F3748"/>
    <w:rsid w:val="030A6D6E"/>
    <w:rsid w:val="18242EF9"/>
    <w:rsid w:val="1A1C48CF"/>
    <w:rsid w:val="3DC158D9"/>
    <w:rsid w:val="40E60BE1"/>
    <w:rsid w:val="425E2D45"/>
    <w:rsid w:val="6BF107CA"/>
    <w:rsid w:val="6CB413A0"/>
    <w:rsid w:val="73AB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871</Words>
  <Characters>976</Characters>
  <Lines>8</Lines>
  <Paragraphs>2</Paragraphs>
  <TotalTime>0</TotalTime>
  <ScaleCrop>false</ScaleCrop>
  <LinksUpToDate>false</LinksUpToDate>
  <CharactersWithSpaces>1019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pc2</cp:lastModifiedBy>
  <cp:lastPrinted>2020-09-14T08:17:00Z</cp:lastPrinted>
  <dcterms:modified xsi:type="dcterms:W3CDTF">2024-10-18T02:18:48Z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95B7D7A6868D44358BC8FEE951F652F5</vt:lpwstr>
  </property>
</Properties>
</file>