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公  示</w:t>
      </w:r>
    </w:p>
    <w:p>
      <w:pPr>
        <w:shd w:val="clear" w:color="auto" w:fill="FFFFFF"/>
        <w:ind w:left="0"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ind w:left="0" w:firstLine="640" w:firstLineChars="200"/>
        <w:jc w:val="left"/>
        <w:rPr>
          <w:rFonts w:hint="eastAsia" w:ascii="微软雅黑" w:hAnsi="微软雅黑" w:eastAsia="微软雅黑" w:cs="宋体"/>
          <w:kern w:val="0"/>
          <w:sz w:val="16"/>
          <w:szCs w:val="16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根据淮北市</w:t>
      </w:r>
      <w:r>
        <w:rPr>
          <w:rFonts w:hint="eastAsia" w:ascii="仿宋_GB2312" w:hAnsi="仿宋" w:eastAsia="仿宋_GB2312" w:cs="Times New Roman"/>
          <w:sz w:val="32"/>
          <w:szCs w:val="32"/>
        </w:rPr>
        <w:t>《关于扶持残疾人辅助性就业机构暂行办法》（淮残联[2019]10号）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2022年2月28日经</w:t>
      </w:r>
      <w:r>
        <w:rPr>
          <w:rFonts w:hint="eastAsia" w:ascii="仿宋" w:hAnsi="仿宋" w:eastAsia="仿宋"/>
          <w:sz w:val="32"/>
          <w:szCs w:val="32"/>
        </w:rPr>
        <w:t>县残联党组会议研究，同意淮北市寻文化电子商务有限公司成立“濉溪县残疾人辅助性就业中心”。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现予以公示，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公示时间：2022年3月2日——3月8日。</w:t>
      </w:r>
    </w:p>
    <w:p>
      <w:pPr>
        <w:widowControl/>
        <w:shd w:val="clear" w:color="auto" w:fill="FFFFFF"/>
        <w:ind w:left="0" w:firstLine="880" w:firstLineChars="0"/>
        <w:rPr>
          <w:rFonts w:hint="eastAsia" w:ascii="微软雅黑" w:hAnsi="微软雅黑" w:eastAsia="微软雅黑" w:cs="宋体"/>
          <w:kern w:val="0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ind w:left="0" w:firstLine="880" w:firstLineChars="0"/>
        <w:rPr>
          <w:rFonts w:hint="eastAsia" w:ascii="微软雅黑" w:hAnsi="微软雅黑" w:eastAsia="微软雅黑" w:cs="宋体"/>
          <w:kern w:val="0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  <w:r>
        <w:rPr>
          <w:rFonts w:hint="eastAsia" w:ascii="微软雅黑" w:hAnsi="微软雅黑" w:eastAsia="微软雅黑" w:cs="宋体"/>
          <w:kern w:val="0"/>
          <w:sz w:val="16"/>
          <w:szCs w:val="16"/>
        </w:rPr>
        <w:t xml:space="preserve">          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濉溪县残疾人联合会</w:t>
      </w:r>
    </w:p>
    <w:p>
      <w:pPr>
        <w:widowControl/>
        <w:shd w:val="clear" w:color="auto" w:fill="FFFFFF"/>
        <w:ind w:left="1436" w:leftChars="684" w:firstLine="4000" w:firstLineChars="1250"/>
        <w:rPr>
          <w:rFonts w:hint="eastAsia" w:ascii="微软雅黑" w:hAnsi="微软雅黑" w:eastAsia="微软雅黑" w:cs="宋体"/>
          <w:kern w:val="0"/>
          <w:sz w:val="16"/>
          <w:szCs w:val="16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2022年3月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1988" w:hanging="1988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left="0" w:leftChars="0" w:firstLine="0" w:firstLineChars="0"/>
        <w:jc w:val="both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810" w:hanging="8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810" w:hanging="8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810" w:hanging="8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810" w:hanging="8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810" w:hanging="8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810" w:hanging="8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AF7"/>
    <w:rsid w:val="00114915"/>
    <w:rsid w:val="00114EDA"/>
    <w:rsid w:val="002149FB"/>
    <w:rsid w:val="00235635"/>
    <w:rsid w:val="00246713"/>
    <w:rsid w:val="00352F38"/>
    <w:rsid w:val="00371B24"/>
    <w:rsid w:val="00412A99"/>
    <w:rsid w:val="004F75FD"/>
    <w:rsid w:val="00580AA5"/>
    <w:rsid w:val="00733092"/>
    <w:rsid w:val="009B5198"/>
    <w:rsid w:val="00B769B1"/>
    <w:rsid w:val="00B90E3F"/>
    <w:rsid w:val="00C30456"/>
    <w:rsid w:val="00D10C77"/>
    <w:rsid w:val="00D24E70"/>
    <w:rsid w:val="00D67559"/>
    <w:rsid w:val="00ED563C"/>
    <w:rsid w:val="00F651E2"/>
    <w:rsid w:val="00FD4AF7"/>
    <w:rsid w:val="147C2C40"/>
    <w:rsid w:val="37900D08"/>
    <w:rsid w:val="4C793EAE"/>
    <w:rsid w:val="5FE270D7"/>
    <w:rsid w:val="6D8358EB"/>
    <w:rsid w:val="6DE367A7"/>
    <w:rsid w:val="739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50" w:hanging="450" w:hangingChars="4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289</Characters>
  <Lines>2</Lines>
  <Paragraphs>1</Paragraphs>
  <TotalTime>13</TotalTime>
  <ScaleCrop>false</ScaleCrop>
  <LinksUpToDate>false</LinksUpToDate>
  <CharactersWithSpaces>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2022-03-01T06:28:00Z</dcterms:created>
  <dc:creator>孙继华</dc:creator>
  <cp:lastModifiedBy>郝朝荣</cp:lastModifiedBy>
  <dcterms:modified xsi:type="dcterms:W3CDTF">2022-03-02T00:42:57Z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