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关于《</w:t>
      </w:r>
      <w:r>
        <w:rPr>
          <w:rFonts w:hint="eastAsia"/>
          <w:b/>
          <w:bCs/>
          <w:sz w:val="36"/>
          <w:szCs w:val="36"/>
        </w:rPr>
        <w:t>美丽长江（安徽）经济带生态</w:t>
      </w:r>
      <w:r>
        <w:rPr>
          <w:rFonts w:hint="eastAsia"/>
          <w:b/>
          <w:bCs/>
          <w:sz w:val="36"/>
          <w:szCs w:val="36"/>
          <w:lang w:eastAsia="zh-CN"/>
        </w:rPr>
        <w:t>环</w:t>
      </w:r>
      <w:r>
        <w:rPr>
          <w:rFonts w:hint="eastAsia"/>
          <w:b/>
          <w:bCs/>
          <w:sz w:val="36"/>
          <w:szCs w:val="36"/>
        </w:rPr>
        <w:t>境新一轮“三大一强”</w:t>
      </w:r>
      <w:r>
        <w:rPr>
          <w:rFonts w:hint="eastAsia"/>
          <w:b/>
          <w:bCs/>
          <w:sz w:val="36"/>
          <w:szCs w:val="36"/>
          <w:lang w:eastAsia="zh-CN"/>
        </w:rPr>
        <w:t>濉溪县</w:t>
      </w:r>
      <w:r>
        <w:rPr>
          <w:rFonts w:hint="eastAsia"/>
          <w:b/>
          <w:bCs/>
          <w:sz w:val="36"/>
          <w:szCs w:val="36"/>
        </w:rPr>
        <w:t>专项攻坚行动方案</w:t>
      </w:r>
      <w:r>
        <w:rPr>
          <w:rFonts w:hint="eastAsia"/>
          <w:b/>
          <w:bCs/>
          <w:sz w:val="36"/>
          <w:szCs w:val="36"/>
          <w:lang w:eastAsia="zh-CN"/>
        </w:rPr>
        <w:t>（征求意见稿）》的起草说明</w:t>
      </w:r>
    </w:p>
    <w:p>
      <w:p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目的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为加快建设新阶段现代化美丽长江（安徽）经济带，省委、省政府决定，在全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</w:rPr>
        <w:t>开展以“严整改、重质量、促转型”为主要内容的新一轮长江（安徽）经济带生态环境大保护、大治理、大修复、强化生态优先绿色发展理念落实专项攻坚行动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坚持不懈推动绿色低碳发展，加快产业结构调整，有序推进碳达峰、碳中和工作，建立健全绿色低碳循环发展经济体系，促进经济社会发展全面绿色转型。</w:t>
      </w: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主要目标</w:t>
      </w:r>
    </w:p>
    <w:p>
      <w:pPr>
        <w:spacing w:line="580" w:lineRule="exact"/>
        <w:ind w:firstLine="560" w:firstLineChars="20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统筹生态环境问题整改和经济社会发展全面绿色转型，对重点区域、重点流域、重点问题分别制定专项治理方案，明确目标任务、整改清单，抓好规划协同和制度机制建设等。到2025年，全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</w:rPr>
        <w:t>生态环境质量持续改善，生态系统服务功能稳步提升，经济社会发展全面绿色转型成效显著；对标江苏苏南、浙江“杭嘉湖”，着力把</w:t>
      </w:r>
      <w:r>
        <w:rPr>
          <w:rFonts w:hint="eastAsia"/>
          <w:sz w:val="28"/>
          <w:szCs w:val="28"/>
          <w:lang w:eastAsia="zh-CN"/>
        </w:rPr>
        <w:t>我县打造成为长三角的的重要地带。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重点工作</w:t>
      </w:r>
    </w:p>
    <w:p>
      <w:pPr>
        <w:numPr>
          <w:ilvl w:val="0"/>
          <w:numId w:val="2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强力推动突出生态环境问题整改</w:t>
      </w:r>
    </w:p>
    <w:p>
      <w:pPr>
        <w:numPr>
          <w:ilvl w:val="0"/>
          <w:numId w:val="2"/>
        </w:numPr>
        <w:spacing w:line="58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统筹推进生态环境专项治理</w:t>
      </w:r>
    </w:p>
    <w:p>
      <w:pPr>
        <w:numPr>
          <w:ilvl w:val="0"/>
          <w:numId w:val="2"/>
        </w:numPr>
        <w:spacing w:line="580" w:lineRule="exact"/>
        <w:ind w:firstLine="560" w:firstLineChars="200"/>
        <w:jc w:val="left"/>
        <w:rPr>
          <w:b w:val="0"/>
          <w:bCs w:val="0"/>
        </w:rPr>
      </w:pPr>
      <w:r>
        <w:rPr>
          <w:rFonts w:hint="eastAsia"/>
          <w:b w:val="0"/>
          <w:bCs w:val="0"/>
          <w:sz w:val="28"/>
          <w:szCs w:val="28"/>
        </w:rPr>
        <w:t>加快促进经济社会发展全面绿色转型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F32E2"/>
    <w:multiLevelType w:val="singleLevel"/>
    <w:tmpl w:val="8CCF32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5DEE9B"/>
    <w:multiLevelType w:val="singleLevel"/>
    <w:tmpl w:val="EA5DEE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UUq1q490W87G8rEym9IeJmacto=" w:salt="keyDO50ZCyy+BRHN2X2HD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67DB"/>
    <w:rsid w:val="2CD867DB"/>
    <w:rsid w:val="74F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2021-12-20T09:53:00Z</dcterms:created>
  <dc:creator>一念之间</dc:creator>
  <cp:lastModifiedBy>一念之间</cp:lastModifiedBy>
  <dcterms:modified xsi:type="dcterms:W3CDTF">2021-12-20T10:22:23Z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1406C799F0E24DFDBE28BE34852A4B28</vt:lpwstr>
  </property>
</Properties>
</file>