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濉溪县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落实双重预防机制 提升安全治理能力实施方案</w:t>
      </w:r>
    </w:p>
    <w:p w14:paraId="47E92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讨论稿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4B7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F2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扎实推进基层应急能力建设，构建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安全风险分级管控和隐患排查治理双重预防机制，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完善“防救结合，防在救前”应消体系，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强化基层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管理，结合本县实际，特制定本实施方案。</w:t>
      </w:r>
    </w:p>
    <w:p w14:paraId="1665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 w14:paraId="64F4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以习近平新时代中国特色社会主义思想为指导，深入贯彻党的二十大和二十届二中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全会精神，全面落实习近平总书记关于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的重要指示批示精神，坚持人民至上、生命至上，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牢固树立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底线思维和红线意识，以推进应消一体化建设和村级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网格化管理为抓手，深入落实双重预防机制，提升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安全治理能力，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努力实现重大风险可控，安全事故趋零的工作目标，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为全县经济社会高质量发展营造安全稳定的环境。</w:t>
      </w:r>
    </w:p>
    <w:p w14:paraId="62CA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二、工作原则</w:t>
      </w:r>
    </w:p>
    <w:p w14:paraId="0B18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牢固树立安全发展理念，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"https://www.baidu.com/link?url=_30nqSMes0rBuNtWWelmY4-E41endvnV7XHB24AiA2LigU0eYBCqwaX6CWSxf1l0MIaUWSbBLOl_TV7wnIHmp0VQ8khPnNe-Zq4LZQCBH-3&amp;wd=&amp;eqid=cb2191450077d05d0000000667b54658" \t "https://www.baidu.com/_blank" </w:instrTex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把风险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在隐患前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把隐患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在事故前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面”，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从源头防范化解风险隐患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重点领域、关键环节，深入排查治理各类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隐患，制定差异化的风险防控和隐患治理措施，提高工作的针对性和实效性。强化部门协同、城乡统筹、上下联动，整合各方资源，推动应消一体化建设与村级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网格化管理有机融合。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通过线上线下相结合的方式，打造濉溪县安全风险排查和隐患治理系统，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风险监测、预警、处置能力，推动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治理体系和治理能力现代化。</w:t>
      </w:r>
    </w:p>
    <w:p w14:paraId="5741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 w14:paraId="16C8D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建机制、强队伍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推进“应消一体化”</w:t>
      </w:r>
    </w:p>
    <w:p w14:paraId="42EF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1.整合机构。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因地制宜，分类实施的原则，扎实推进1+11+N的基层应急管理体系建设。镇级层面以安监办为基础组建应急管理办公室，加挂消防救援站牌子，实行“应消一体、办站一体”，镇应急办与镇消防救援站合署办公。村级层面依托现有网格治理体系，建成“村（社区）—网格员”应急网络，实现多网合一、综合治理。</w:t>
      </w:r>
    </w:p>
    <w:p w14:paraId="06BE8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2.整合人员。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具有应急管理和消防安全专业素养的工作人员充实到应急办，统筹全镇应急消防工作，同时整合镇综合执法队、应急救援队、退役军人专岗、村民兵等充实镇、村（社区）应急消防救援力量，加强演练拉动，规范值班备勤，健全救援联动机制，构建“专兼结合、防消联勤”基层应急救援力量体系。</w:t>
      </w:r>
    </w:p>
    <w:p w14:paraId="50192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3.整合职能。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防救结合，防在救前”的原则，依法赋予镇、村安全防范、消防救援、应急处置等工作职能，加强制度建设，强化教育培训，规范日常运转，着力提升“一专多职、一队多用”应急救援能力，实现基层应急力量统筹联动、协同高效。</w:t>
      </w:r>
    </w:p>
    <w:p w14:paraId="67EA7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）底数清、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台账明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落实“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排查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15EFB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4.明确排查范围。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出风险排查作为安全防范的基础性作用，建立行业主管部门牵头，镇、村应消力量参与的动态排查机制，围绕县域内工商贸企业、九小场所等生产经营主体，易造成人员伤亡的建设项目、危旧房屋等风险部位和场所，动态开展风险排查，掌握风险底数，完善风险台账，夯实安全防范工作基础。</w:t>
      </w:r>
    </w:p>
    <w:p w14:paraId="0BAD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5.强化风险辨识。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完善安全风险研判机制，加强对排查的风险进行辨识，围绕行业分类、经营规模、事故类型、影响人数等因素，科学评估，合理划分重点风险和一般风险，并结合行业规范和工作实际，制订风险管控措施，增强应急管理工作的针对性、主动性和预见性。</w:t>
      </w:r>
    </w:p>
    <w:p w14:paraId="0F1BC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分等级、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划网格，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实行“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管控全覆盖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18D8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6.落实分级管控。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分类分级风险管控，属于重点风险的，行业主管部门要主动靠前，直接监管，一般风险的要抽查指导，督促推动。推进“综合查一次”改革，针对涉及多个部门的风险点，坚持谁主管谁负责的原则，牵头组织相关单位和部门开展集中执法检查，降低检查频次，提升检查效能。</w:t>
      </w:r>
    </w:p>
    <w:p w14:paraId="25F8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7.细化网格管控。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镇级应消一体化和村级网格化建设成果，坚持一个风险对应一个管控主体的原则，将排查出的风险进行分解细化，划分网格单元，明确责任单位，落实管控人员，明确走访巡查、劝导提醒、发现上报等管控职责，确保风险管控工作落实到位。</w:t>
      </w:r>
    </w:p>
    <w:p w14:paraId="6A1C0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8.强化制度管控。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结合工作实际，建立安全服务日制度，推动安全监管、服务常态化、制度化，原则上做到一个季度完成一次全覆盖检查、巡查工作。推行“镇级吹哨、部门报到”工作机制，行业主管部门要采取明白纸、指导手册及教育培训等方式，强化对镇、村风险管控工作的指导。对于镇、村管控中反映的突出问题，主管部门要及时介入，联合处置。</w:t>
      </w:r>
    </w:p>
    <w:p w14:paraId="66BDF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强监管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严执法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推动“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隐患闭环改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5F547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9.生产经营主体自查自改。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督促生产经营主体落实安全生产主体责任，健全风险防控和隐患治理双重预防机制，定期开展自查自纠。针对自查发现的隐患，要制定整改措施，明确整改责任人和整改期限，确保隐患及时整改到位。</w:t>
      </w:r>
    </w:p>
    <w:p w14:paraId="6873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10.网格人员巡查整改。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网格员加强对责任区域内生产经营单位和风险部位的日常巡查，及时发现各类风险隐患、安全生产和消防安全违法行为，能当场整改的立即督促整改；不能当场整改的，及时向属地报告。</w:t>
      </w:r>
    </w:p>
    <w:p w14:paraId="16C3C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11.镇级统筹推进整改。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（园区）要完善隐患排查治理机制，针对自身排查及网格员报告的隐患，属于镇职责和权限范围内的，立即分派给镇分管领导和相关责任部门，采取有效措施，落实整改。对超出镇职责和权限范围的事项，属于跨部门、跨行业、跨领域的问题，及时提交上级相关部门解决。</w:t>
      </w:r>
    </w:p>
    <w:p w14:paraId="701C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12.行业部门落实整改。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行业主管部门按照“三管三必须”的要求，加强对本行业领域生产经营单位的检查力度。对检查发现和镇上报的违法违规行为，执法部门要依法依规严肃查处，确保主体责任落实到位；对重大隐患，要积极协调，牵头处置，采取有效措施落实整改，严防隐患导致事故。</w:t>
      </w:r>
    </w:p>
    <w:p w14:paraId="3C36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宣教、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演练，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实现“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服务达末梢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09ED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13.推广案例教育服务。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行业主管部门结合自身行业特点，拍摄安全案例警示教育视频，以镇、村应消一体化体系为依托，动员组织生产经营主体和重点人群，有针对性的开展案例警示，以身边事教育身边人，切实提高群众安全防范意识。</w:t>
      </w:r>
    </w:p>
    <w:p w14:paraId="57F5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14.推进应急演练服务。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风险管控要求和各类应急预案，编制年度应急演练计划，系统组织居民、企事业单位开展实用性强的应急演练。针对安全风险较大的生产经营单位，以车间（班组）为最小单元，督促开展针对性强、贴近实际的应急演练，切实增强自救互救和应急处置能力。</w:t>
      </w:r>
    </w:p>
    <w:p w14:paraId="4BD3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稳救援、快处置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打通“最后一公里”</w:t>
      </w:r>
    </w:p>
    <w:p w14:paraId="6625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15.防灾减灾救灾。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突出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村（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“前哨”作用，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开展日常巡查，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加强监测预警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完善应急预案和应急联动机制，通过多方协作和信息共享，及时发布预警信息。遇到灾情启动应急响应，确保救援力量能够及时抵达。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打通基层应急管理“最后一公里”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，最大限度保障人民生命财产安全。</w:t>
      </w:r>
    </w:p>
    <w:p w14:paraId="2170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16.突发事件处置。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落实领导带班和24小时值班值守制度，确保接到突发事件能及时调动救援力量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实现控早救小。对于较大火灾，与专业消防站协同处置。强化信息互通共享，不得迟报、谎报、瞒报、漏报，按照有关规定及时、准确发布信息，积极回应社会关切。</w:t>
      </w:r>
    </w:p>
    <w:p w14:paraId="67C5F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、工作要求</w:t>
      </w:r>
    </w:p>
    <w:p w14:paraId="4536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）加强组织领导。</w:t>
      </w:r>
    </w:p>
    <w:p w14:paraId="5C7AE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（园区）各有关部门要切实担负起“促一方发展、保一方平安”的政治责任，高度重视双重预防机制建设工作，主要负责同志要亲自研究部署，分管负责同志要具体抓好落实，坚持突出重点、兼顾一般，及时研究、协调解决工作中遇到的困难和问题，统筹推进风险管控和隐患治理工作。</w:t>
      </w:r>
    </w:p>
    <w:p w14:paraId="74F22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）强化协调配合。</w:t>
      </w:r>
    </w:p>
    <w:p w14:paraId="025D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安委办要发挥综合协调作用，加强调查研究，提供业务指导，强化督促检查，稳步推进各项工作。各行业主管部门要根据职责职能加强培训教育和分级分类指导，提升风险排查和隐患治理的专业性、有效性。各镇（园区）要落实属地责任，完善机构，健全机制，规范有序开展各项工作，确保双重预防机制落地见效。</w:t>
      </w:r>
    </w:p>
    <w:p w14:paraId="7D7B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落实经费保障。</w:t>
      </w:r>
    </w:p>
    <w:p w14:paraId="1C71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各镇（园区）要整合各类应急资金，扎实推进应消机构的布点和建设工作，力争用小投入实现大成效。要完善以奖代补工作机制，加强资金管理，最大限度发挥资金使用效益，保障双重预防机制工作正常运行。</w:t>
      </w:r>
    </w:p>
    <w:p w14:paraId="4BE7B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）严格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督查考核。</w:t>
      </w:r>
    </w:p>
    <w:p w14:paraId="6B1B0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将此项工作纳入重点工作讲评和全县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高质量发展综合绩效考核评价体系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常态化开展调度推进。县应急、消防、督查部门要按照方案要求，联合督查各镇应急消防建设和工作任务完成情况，并适时在会议上进行通报。对工作成绩突出的单位和个人，给予通报表彰；对工作不力、敷衍塞责的，给予通报批评；导致发生安全事故的，依法依规追究相关单位和人员的责任。</w:t>
      </w:r>
    </w:p>
    <w:p w14:paraId="3BFBA1E0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CB0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0EDF2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0EDF2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2025-05-22T02:21:54Z</dcterms:created>
  <dc:creator>Administrator</dc:creator>
  <cp:lastModifiedBy>孔祥源</cp:lastModifiedBy>
  <dcterms:modified xsi:type="dcterms:W3CDTF">2025-05-22T02:22:20Z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eyJoZGlkIjoiMzVmMDhkZWM1ZmRiNjBlZDUxMDU1N2IyZGNjN2VhNzEiLCJ1c2VySWQiOiI0NzkzNTYyNzEifQ==</vt:lpwstr>
  </property>
  <property fmtid="{D5CDD505-2E9C-101B-9397-08002B2CF9AE}" pid="4" name="ICV">
    <vt:lpwstr>9DAE6741850141FCBA91500BD70C4292_12</vt:lpwstr>
  </property>
</Properties>
</file>