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6318">
      <w:pPr>
        <w:keepNext w:val="0"/>
        <w:keepLines w:val="0"/>
        <w:widowControl/>
        <w:suppressLineNumbers w:val="0"/>
        <w:jc w:val="center"/>
        <w:rPr>
          <w:rFonts w:hint="eastAsia" w:ascii="仿宋_GB2312" w:hAnsi="仿宋_GB2312" w:eastAsia="仿宋_GB2312" w:cs="仿宋_GB2312"/>
          <w:sz w:val="44"/>
          <w:szCs w:val="44"/>
          <w:lang w:eastAsia="zh-CN"/>
        </w:rPr>
      </w:pPr>
      <w:bookmarkStart w:id="0" w:name="_GoBack"/>
      <w:bookmarkEnd w:id="0"/>
    </w:p>
    <w:p w14:paraId="1331AA94">
      <w:pPr>
        <w:keepNext w:val="0"/>
        <w:keepLines w:val="0"/>
        <w:widowControl/>
        <w:suppressLineNumbers w:val="0"/>
        <w:jc w:val="center"/>
        <w:rPr>
          <w:rFonts w:hint="eastAsia" w:ascii="仿宋_GB2312" w:hAnsi="仿宋_GB2312" w:eastAsia="仿宋_GB2312" w:cs="仿宋_GB2312"/>
          <w:sz w:val="21"/>
          <w:szCs w:val="21"/>
          <w:lang w:eastAsia="zh-CN"/>
        </w:rPr>
      </w:pPr>
    </w:p>
    <w:p w14:paraId="71D0EC2F">
      <w:pPr>
        <w:keepNext w:val="0"/>
        <w:keepLines w:val="0"/>
        <w:widowControl/>
        <w:suppressLineNumbers w:val="0"/>
        <w:jc w:val="center"/>
        <w:rPr>
          <w:rFonts w:hint="eastAsia" w:ascii="仿宋_GB2312" w:hAnsi="仿宋_GB2312" w:eastAsia="仿宋_GB2312" w:cs="仿宋_GB2312"/>
          <w:sz w:val="44"/>
          <w:szCs w:val="44"/>
          <w:lang w:eastAsia="zh-CN"/>
        </w:rPr>
      </w:pPr>
    </w:p>
    <w:p w14:paraId="0E08D83F">
      <w:pPr>
        <w:keepNext w:val="0"/>
        <w:keepLines w:val="0"/>
        <w:widowControl/>
        <w:suppressLineNumbers w:val="0"/>
        <w:jc w:val="center"/>
        <w:rPr>
          <w:rFonts w:hint="eastAsia" w:ascii="仿宋_GB2312" w:hAnsi="仿宋_GB2312" w:eastAsia="仿宋_GB2312" w:cs="仿宋_GB2312"/>
          <w:sz w:val="44"/>
          <w:szCs w:val="44"/>
          <w:lang w:eastAsia="zh-CN"/>
        </w:rPr>
      </w:pPr>
    </w:p>
    <w:p w14:paraId="4DBA6C58">
      <w:pPr>
        <w:keepNext w:val="0"/>
        <w:keepLines w:val="0"/>
        <w:widowControl/>
        <w:suppressLineNumbers w:val="0"/>
        <w:jc w:val="center"/>
        <w:rPr>
          <w:rFonts w:hint="eastAsia" w:ascii="仿宋_GB2312" w:hAnsi="仿宋_GB2312" w:eastAsia="仿宋_GB2312" w:cs="仿宋_GB2312"/>
          <w:sz w:val="52"/>
          <w:szCs w:val="52"/>
          <w:lang w:eastAsia="zh-CN"/>
        </w:rPr>
      </w:pPr>
    </w:p>
    <w:p w14:paraId="03DC3DB2">
      <w:pPr>
        <w:keepNext w:val="0"/>
        <w:keepLines w:val="0"/>
        <w:widowControl/>
        <w:suppressLineNumbers w:val="0"/>
        <w:jc w:val="center"/>
        <w:rPr>
          <w:rFonts w:hint="eastAsia" w:ascii="仿宋_GB2312" w:hAnsi="仿宋_GB2312" w:eastAsia="仿宋_GB2312" w:cs="仿宋_GB2312"/>
          <w:sz w:val="32"/>
          <w:szCs w:val="32"/>
          <w:lang w:eastAsia="zh-CN"/>
        </w:rPr>
      </w:pPr>
    </w:p>
    <w:p w14:paraId="6A432AED">
      <w:pPr>
        <w:keepNext w:val="0"/>
        <w:keepLines w:val="0"/>
        <w:widowControl/>
        <w:suppressLineNumbers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濉社救</w:t>
      </w:r>
      <w:r>
        <w:rPr>
          <w:rFonts w:hint="eastAsia" w:ascii="仿宋_GB2312" w:hAnsi="仿宋_GB2312" w:eastAsia="仿宋_GB2312" w:cs="仿宋_GB2312"/>
          <w:color w:val="000000"/>
          <w:kern w:val="0"/>
          <w:sz w:val="32"/>
          <w:szCs w:val="32"/>
          <w:lang w:val="en-US" w:eastAsia="zh-CN" w:bidi="ar"/>
        </w:rPr>
        <w:t>〔2024〕5号</w:t>
      </w:r>
    </w:p>
    <w:p w14:paraId="0162C5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6C182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关于印发《濉溪县低收入人口“一次申请、</w:t>
      </w:r>
    </w:p>
    <w:p w14:paraId="6506F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分类审核认定”实施方案》的通知</w:t>
      </w:r>
    </w:p>
    <w:p w14:paraId="3BAF1CFA">
      <w:pPr>
        <w:rPr>
          <w:rFonts w:hint="eastAsia" w:ascii="仿宋" w:hAnsi="仿宋" w:eastAsia="仿宋" w:cs="仿宋"/>
          <w:sz w:val="32"/>
          <w:szCs w:val="32"/>
          <w:lang w:eastAsia="zh-CN"/>
        </w:rPr>
      </w:pPr>
    </w:p>
    <w:p w14:paraId="5ACBB2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各镇（园区）：</w:t>
      </w:r>
    </w:p>
    <w:p w14:paraId="18890E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现将《濉溪县低收入人口“一次申请、分类审核认定”实施方案》印发给你们，请认真组织实施。</w:t>
      </w:r>
    </w:p>
    <w:p w14:paraId="7C5FF9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2D2A6D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1A0832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7B2CE858">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2024年10月12日</w:t>
      </w:r>
    </w:p>
    <w:p w14:paraId="1813E950">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14:paraId="649A76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濉溪县</w:t>
      </w:r>
      <w:r>
        <w:rPr>
          <w:rFonts w:hint="eastAsia" w:ascii="方正小标宋简体" w:hAnsi="方正小标宋简体" w:eastAsia="方正小标宋简体" w:cs="方正小标宋简体"/>
          <w:sz w:val="44"/>
          <w:szCs w:val="44"/>
        </w:rPr>
        <w:t>低收入人口“一次申请、分类审核</w:t>
      </w:r>
    </w:p>
    <w:p w14:paraId="510EF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认定”实施方案</w:t>
      </w:r>
    </w:p>
    <w:p w14:paraId="07D91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CBD98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为落实安徽省民政厅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低收入人口“一次申请、分类审核认定”实施方案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皖民社救字〔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号)精神，推进社会救助工作提质增效，实现低收入人口申请认定“一件事”办理，现结合我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实际，制定本实施方案。</w:t>
      </w:r>
    </w:p>
    <w:p w14:paraId="0D7D9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7A2F8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按照改革完善社会救助制度的总体思路,通过统筹救助资源、优化业务流程、强化技术支撑等措施，实现低收入人口“一次申请受理、一次承诺授权、一次审核认定、分类实施救助”，即申请对象提出一次申请，</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根据其家庭收支情况、财产状况、困难程度等，分别确认为特困人员、最低生活保障对象、低保边缘家庭、刚性支出困难家庭、其他低收入人口和临时救助对象，避免困难群众“反复申请、反复确认”现象发生，最大限度做到便民惠民。</w:t>
      </w:r>
    </w:p>
    <w:p w14:paraId="7C74FF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二、工作举措</w:t>
      </w:r>
    </w:p>
    <w:p w14:paraId="748F74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1.优化申请受理。</w:t>
      </w:r>
      <w:r>
        <w:rPr>
          <w:rFonts w:hint="eastAsia" w:ascii="仿宋_GB2312" w:hAnsi="仿宋_GB2312" w:eastAsia="仿宋_GB2312" w:cs="仿宋_GB2312"/>
          <w:sz w:val="32"/>
          <w:szCs w:val="32"/>
        </w:rPr>
        <w:t>困难群众申请救助时，工作人员需指导其填写归并整合后的低收入人口申请认定等相关表格，一次性完成申请人资料受理、共同生活家庭成员及法定供养义务人家庭成员基本信息采集(身份证、户口本等)、家庭经济状况核查授权及承诺等相关材料等事项。按照</w:t>
      </w:r>
      <w:r>
        <w:rPr>
          <w:rFonts w:hint="eastAsia" w:ascii="仿宋_GB2312" w:hAnsi="仿宋_GB2312" w:eastAsia="仿宋_GB2312" w:cs="仿宋_GB2312"/>
          <w:sz w:val="32"/>
          <w:szCs w:val="32"/>
          <w:lang w:val="en-US" w:eastAsia="zh-CN"/>
        </w:rPr>
        <w:t>淮北市</w:t>
      </w:r>
      <w:r>
        <w:rPr>
          <w:rFonts w:hint="eastAsia" w:ascii="仿宋_GB2312" w:hAnsi="仿宋_GB2312" w:eastAsia="仿宋_GB2312" w:cs="仿宋_GB2312"/>
          <w:spacing w:val="-4"/>
          <w:sz w:val="32"/>
          <w:szCs w:val="32"/>
          <w:lang w:eastAsia="zh-CN"/>
        </w:rPr>
        <w:t>《关于加强低收入人口动态监测做好分层分类社会救助工作的实施办法》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淮北市</w:t>
      </w:r>
      <w:r>
        <w:rPr>
          <w:rFonts w:hint="eastAsia" w:ascii="仿宋_GB2312" w:hAnsi="仿宋_GB2312" w:eastAsia="仿宋_GB2312" w:cs="仿宋_GB2312"/>
          <w:sz w:val="32"/>
          <w:szCs w:val="32"/>
        </w:rPr>
        <w:t>最低生活保障工作操作规程》《</w:t>
      </w:r>
      <w:r>
        <w:rPr>
          <w:rFonts w:hint="eastAsia" w:ascii="仿宋_GB2312" w:hAnsi="仿宋_GB2312" w:eastAsia="仿宋_GB2312" w:cs="仿宋_GB2312"/>
          <w:sz w:val="32"/>
          <w:szCs w:val="32"/>
          <w:lang w:eastAsia="zh-CN"/>
        </w:rPr>
        <w:t>淮北市</w:t>
      </w:r>
      <w:r>
        <w:rPr>
          <w:rFonts w:hint="eastAsia" w:ascii="仿宋_GB2312" w:hAnsi="仿宋_GB2312" w:eastAsia="仿宋_GB2312" w:cs="仿宋_GB2312"/>
          <w:sz w:val="32"/>
          <w:szCs w:val="32"/>
        </w:rPr>
        <w:t>特困</w:t>
      </w:r>
      <w:r>
        <w:rPr>
          <w:rFonts w:hint="eastAsia" w:ascii="仿宋_GB2312" w:hAnsi="仿宋_GB2312" w:eastAsia="仿宋_GB2312" w:cs="仿宋_GB2312"/>
          <w:sz w:val="32"/>
          <w:szCs w:val="32"/>
          <w:lang w:val="en-US" w:eastAsia="zh-CN"/>
        </w:rPr>
        <w:t>人员认定</w:t>
      </w:r>
      <w:r>
        <w:rPr>
          <w:rFonts w:hint="eastAsia" w:ascii="仿宋_GB2312" w:hAnsi="仿宋_GB2312" w:eastAsia="仿宋_GB2312" w:cs="仿宋_GB2312"/>
          <w:spacing w:val="-4"/>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淮北市</w:t>
      </w:r>
      <w:r>
        <w:rPr>
          <w:rFonts w:hint="eastAsia" w:ascii="仿宋_GB2312" w:hAnsi="仿宋_GB2312" w:eastAsia="仿宋_GB2312" w:cs="仿宋_GB2312"/>
          <w:sz w:val="32"/>
          <w:szCs w:val="32"/>
        </w:rPr>
        <w:t>临时救助工作操作规程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等相关要求，对材料齐全、符合要求的申请及时予以受理，对材料不齐备的一次性书面告知其需要补充的材料。可以通过国家或地方政务服务平台查询获取的相关材料，不再要求重复提交。</w:t>
      </w:r>
    </w:p>
    <w:p w14:paraId="3C3D4B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2.推进信息共享。</w:t>
      </w:r>
      <w:r>
        <w:rPr>
          <w:rFonts w:hint="eastAsia" w:ascii="仿宋_GB2312" w:hAnsi="仿宋_GB2312" w:eastAsia="仿宋_GB2312" w:cs="仿宋_GB2312"/>
          <w:sz w:val="32"/>
          <w:szCs w:val="32"/>
        </w:rPr>
        <w:t>通过省、市社会救助大数据信息系统同农业农村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残联等部门和单位，分层分类开展低收入人口信息查询、需求推送、数据交叉比对等业务，实现跨部门、跨层级、跨区域数据共享交换，动态掌握低收入人口就业状况、家庭支出、困难情形等变化情况，对预警信息要加强线下核查，5个工作日内处置社会救助大数据信息系统“预警监测”模块中的预警信息。</w:t>
      </w:r>
    </w:p>
    <w:p w14:paraId="455A75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3.实施综合评审。</w:t>
      </w:r>
      <w:r>
        <w:rPr>
          <w:rFonts w:hint="eastAsia" w:ascii="仿宋_GB2312" w:hAnsi="仿宋_GB2312" w:eastAsia="仿宋_GB2312" w:cs="仿宋_GB2312"/>
          <w:sz w:val="32"/>
          <w:szCs w:val="32"/>
        </w:rPr>
        <w:t>针对困难群众提出的申请，根据其家庭经济状况调查结果进行综合研判，</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应当在征得申请人同意后，主动按照“特困人员”“最低生活保障对象”“低保边缘家庭”“刚性支出困难家庭”“其他低收入人口”“临时救助”的认定顺序逐类进行审核确认，原则上应当自受理之日起7个工作日内提出初审意见。</w:t>
      </w:r>
    </w:p>
    <w:p w14:paraId="3E58E7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4.落实分类救助。</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组织召开联审联批会议，全面审核相关材料，并提出审核确认意见。社会救助审核确认工作应当自受理之日起15个工作日内完成;特殊情况下，可以延长至25个工作日。对于确认的特困人员、最低生活保障对象，从确认之日下月起发放保障金，并应当在3个工作日内按照该申请对象审核确认的人均月补助标准发放临时救助金。低保边缘家庭、刚性支出困难家庭和其他低收入人口，应当在5个工作日内录入社会救助大数据信息系统，扎实做好基本生活救助、专项社会救助、急难社会救助、服务类社会救助和其他救助帮扶。</w:t>
      </w:r>
    </w:p>
    <w:p w14:paraId="2D36D7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5、规范救助档案。</w:t>
      </w:r>
      <w:r>
        <w:rPr>
          <w:rFonts w:hint="eastAsia" w:ascii="仿宋_GB2312" w:hAnsi="仿宋_GB2312" w:eastAsia="仿宋_GB2312" w:cs="仿宋_GB2312"/>
          <w:sz w:val="32"/>
          <w:szCs w:val="32"/>
          <w:lang w:val="en-US" w:eastAsia="zh-CN"/>
        </w:rPr>
        <w:t>镇（园区）要按照《关于开展全省社会救助档案资料电子化工作的通知》（皖民社救函〔2024〕131号）要求，规范最低生活保障对象、特困人员、最低生活保障边缘家庭、刚性支出型困难家庭四类低收入人口及临时救助对象审核确认档案。现行档案资料内容不全、不科学、不规范的，要尽快补充完善，详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件10-11</w:t>
      </w:r>
      <w:r>
        <w:rPr>
          <w:rFonts w:hint="eastAsia" w:ascii="仿宋_GB2312" w:hAnsi="仿宋_GB2312" w:eastAsia="仿宋_GB2312" w:cs="仿宋_GB2312"/>
          <w:sz w:val="32"/>
          <w:szCs w:val="32"/>
          <w:lang w:val="en-US" w:eastAsia="zh-CN"/>
        </w:rPr>
        <w:t>。对于政策要求必须具备的入户调查表、审核确认表、核对授权书、不予批准告知书以及核对报告等资料，要全面应用，合理设置。按照“谁确认、谁负责”原则，对 2021年以来社会救助档案资料实施电子化管理。</w:t>
      </w:r>
    </w:p>
    <w:p w14:paraId="6DB59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14:paraId="7DB0A94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一是提高政治站位。</w:t>
      </w:r>
      <w:r>
        <w:rPr>
          <w:rFonts w:hint="eastAsia" w:ascii="仿宋_GB2312" w:hAnsi="仿宋_GB2312" w:eastAsia="仿宋_GB2312" w:cs="仿宋_GB2312"/>
          <w:sz w:val="32"/>
          <w:szCs w:val="32"/>
        </w:rPr>
        <w:t>实施低收入人口“一次申请、分类审核认定”工作，是坚持人民至上，深化“放管服”改革，建设人民满意的服务型政府的重要内容。各</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要切实提高政治站位，统一思想，提高认识，确保新工作机制顺利推进。</w:t>
      </w:r>
    </w:p>
    <w:p w14:paraId="7E9126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二是强化业务培训。</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镇（园区）民政办</w:t>
      </w:r>
      <w:r>
        <w:rPr>
          <w:rFonts w:hint="eastAsia" w:ascii="仿宋_GB2312" w:hAnsi="仿宋_GB2312" w:eastAsia="仿宋_GB2312" w:cs="仿宋_GB2312"/>
          <w:sz w:val="32"/>
          <w:szCs w:val="32"/>
        </w:rPr>
        <w:t>要持续开展</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社会救助经办人员的业务培训，确保其熟知最低生活保障、特困人员救助供养、临时救助、低保边缘家庭、刚性支出困难家庭和其他低收入人口的相关政策，熟练掌握“一次申请、分类审核认定”的办理流程和工作规范，提高服务效率，确保服务质量。对审核不符合民政领域社会救助条件的，应及时依据困难类型和救助需求线下分类推送至相应社会救助管理部门。</w:t>
      </w:r>
    </w:p>
    <w:p w14:paraId="183778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三是注重政策宣传。</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镇（园区）民政办</w:t>
      </w:r>
      <w:r>
        <w:rPr>
          <w:rFonts w:hint="eastAsia" w:ascii="仿宋_GB2312" w:hAnsi="仿宋_GB2312" w:eastAsia="仿宋_GB2312" w:cs="仿宋_GB2312"/>
          <w:sz w:val="32"/>
          <w:szCs w:val="32"/>
        </w:rPr>
        <w:t>要深入开展“社会救助政策宣讲进村(社区)”活动，加强政策宣传，</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多种形式，提高群众对社会救助政策的知晓度。</w:t>
      </w:r>
      <w:r>
        <w:rPr>
          <w:rFonts w:hint="eastAsia" w:ascii="仿宋_GB2312" w:hAnsi="仿宋_GB2312" w:eastAsia="仿宋_GB2312" w:cs="仿宋_GB2312"/>
          <w:sz w:val="32"/>
          <w:szCs w:val="32"/>
          <w:lang w:eastAsia="zh-CN"/>
        </w:rPr>
        <w:t>要做好社会救助热线的值守</w:t>
      </w:r>
      <w:r>
        <w:rPr>
          <w:rFonts w:hint="eastAsia" w:ascii="仿宋_GB2312" w:hAnsi="仿宋_GB2312" w:eastAsia="仿宋_GB2312" w:cs="仿宋_GB2312"/>
          <w:sz w:val="32"/>
          <w:szCs w:val="32"/>
        </w:rPr>
        <w:t>，及时关注、回应、解答困难群体关切的热点问题，不断提高服务认可度和满意度。</w:t>
      </w:r>
    </w:p>
    <w:p w14:paraId="461640D2">
      <w:pPr>
        <w:pStyle w:val="8"/>
        <w:widowControl w:val="0"/>
        <w:overflowPunct w:val="0"/>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1.濉溪县</w:t>
      </w:r>
      <w:r>
        <w:rPr>
          <w:rFonts w:hint="eastAsia" w:ascii="仿宋_GB2312" w:hAnsi="仿宋_GB2312" w:eastAsia="仿宋_GB2312" w:cs="仿宋_GB2312"/>
          <w:color w:val="auto"/>
          <w:sz w:val="32"/>
          <w:szCs w:val="32"/>
          <w:lang w:eastAsia="zh-CN"/>
        </w:rPr>
        <w:t>低收入人口认定流程</w:t>
      </w:r>
    </w:p>
    <w:p w14:paraId="270D73B5">
      <w:pPr>
        <w:keepNext w:val="0"/>
        <w:keepLines w:val="0"/>
        <w:pageBreakBefore w:val="0"/>
        <w:widowControl w:val="0"/>
        <w:numPr>
          <w:ilvl w:val="0"/>
          <w:numId w:val="0"/>
        </w:numPr>
        <w:kinsoku/>
        <w:wordWrap/>
        <w:overflowPunct/>
        <w:topLinePunct w:val="0"/>
        <w:autoSpaceDE/>
        <w:autoSpaceDN/>
        <w:bidi w:val="0"/>
        <w:adjustRightInd/>
        <w:snapToGrid/>
        <w:ind w:firstLine="1610" w:firstLineChars="500"/>
        <w:textAlignment w:val="auto"/>
        <w:rPr>
          <w:rFonts w:hint="eastAsia"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color w:val="auto"/>
          <w:spacing w:val="1"/>
          <w:sz w:val="32"/>
          <w:szCs w:val="32"/>
          <w:lang w:eastAsia="zh-CN"/>
        </w:rPr>
        <w:t>低收入人口认定信息采集表</w:t>
      </w:r>
    </w:p>
    <w:p w14:paraId="5822A8FB">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3.濉溪县</w:t>
      </w:r>
      <w:r>
        <w:rPr>
          <w:rFonts w:hint="eastAsia" w:ascii="仿宋_GB2312" w:hAnsi="仿宋_GB2312" w:eastAsia="仿宋_GB2312" w:cs="仿宋_GB2312"/>
          <w:sz w:val="32"/>
          <w:szCs w:val="32"/>
        </w:rPr>
        <w:t>低收入人口审核确认表</w:t>
      </w:r>
    </w:p>
    <w:p w14:paraId="6537E79F">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低收入人口入户调查表</w:t>
      </w:r>
    </w:p>
    <w:p w14:paraId="6FE969E8">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低收入人口审核确认告知书</w:t>
      </w:r>
    </w:p>
    <w:p w14:paraId="4556DAD7">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低收入人口审核确认公示单</w:t>
      </w:r>
    </w:p>
    <w:p w14:paraId="6F4C8853">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低收入人口不予批准告知书</w:t>
      </w:r>
    </w:p>
    <w:p w14:paraId="703E4B1A">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低收入人口保障金调整(停发)告知书</w:t>
      </w:r>
    </w:p>
    <w:p w14:paraId="1E5A6CEC">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低收入人口动态管理记录</w:t>
      </w:r>
    </w:p>
    <w:p w14:paraId="572EC928">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10.低收入人口档案资料目录</w:t>
      </w:r>
    </w:p>
    <w:p w14:paraId="63BB871B">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sz w:val="32"/>
          <w:szCs w:val="32"/>
          <w:lang w:val="en-US" w:eastAsia="zh-CN"/>
        </w:rPr>
        <w:t>临时救助档案资料目录</w:t>
      </w:r>
    </w:p>
    <w:p w14:paraId="327B43D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C46AFCC">
      <w:pPr>
        <w:pStyle w:val="8"/>
        <w:widowControl w:val="0"/>
        <w:overflowPunct w:val="0"/>
        <w:spacing w:line="580" w:lineRule="exact"/>
        <w:ind w:firstLine="0" w:firstLineChars="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附件1：</w:t>
      </w:r>
    </w:p>
    <w:p w14:paraId="099A45C9">
      <w:pPr>
        <w:pStyle w:val="8"/>
        <w:widowControl w:val="0"/>
        <w:overflowPunct w:val="0"/>
        <w:spacing w:line="580" w:lineRule="exact"/>
        <w:ind w:firstLine="0" w:firstLineChars="0"/>
        <w:jc w:val="both"/>
        <w:rPr>
          <w:rFonts w:ascii="Times New Roman" w:hAnsi="Times New Roman" w:eastAsia="黑体"/>
          <w:color w:val="auto"/>
          <w:sz w:val="32"/>
          <w:szCs w:val="32"/>
          <w:lang w:eastAsia="zh-CN"/>
        </w:rPr>
      </w:pPr>
    </w:p>
    <w:p w14:paraId="7AFDA17E">
      <w:pPr>
        <w:pStyle w:val="8"/>
        <w:widowControl w:val="0"/>
        <w:overflowPunct w:val="0"/>
        <w:spacing w:line="580" w:lineRule="exact"/>
        <w:ind w:firstLine="0" w:firstLineChars="0"/>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濉溪县</w:t>
      </w:r>
      <w:r>
        <w:rPr>
          <w:rFonts w:hint="eastAsia" w:ascii="方正小标宋简体" w:hAnsi="方正小标宋简体" w:eastAsia="方正小标宋简体" w:cs="方正小标宋简体"/>
          <w:color w:val="auto"/>
          <w:sz w:val="44"/>
          <w:szCs w:val="44"/>
          <w:lang w:eastAsia="zh-CN"/>
        </w:rPr>
        <w:t>低收入人口认定流程</w:t>
      </w:r>
    </w:p>
    <w:p w14:paraId="5C292FD3">
      <w:pPr>
        <w:pStyle w:val="8"/>
        <w:widowControl w:val="0"/>
        <w:overflowPunct w:val="0"/>
        <w:spacing w:line="580" w:lineRule="exact"/>
        <w:ind w:firstLine="640"/>
        <w:jc w:val="both"/>
        <w:rPr>
          <w:rFonts w:ascii="Times New Roman" w:hAnsi="Times New Roman"/>
          <w:color w:val="auto"/>
          <w:sz w:val="32"/>
          <w:szCs w:val="32"/>
          <w:lang w:eastAsia="zh-CN"/>
        </w:rPr>
      </w:pPr>
    </w:p>
    <w:p w14:paraId="43EFFCAD">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低收入人口审核认定按照户申请，镇（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）受理或委托村（社区）受理，镇（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）审核确认的程序实施。审核认定工作应当自受理申请之日起15个工作日内完成；特殊情况下，可以延长至25个工作日。</w:t>
      </w:r>
    </w:p>
    <w:p w14:paraId="5FE7D7FB">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1. 申请</w:t>
      </w:r>
    </w:p>
    <w:p w14:paraId="42E95C6B">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（1）申请低收入人口以家庭为单位，由申请家庭确定一名共同生活的家庭成员作为申请人，向户籍所在地村（社区）或镇（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）提出书面申请；</w:t>
      </w:r>
    </w:p>
    <w:p w14:paraId="1F49D3A3">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（2）网上申请受理的家庭，可以通过低收入人口救助帮扶申请系统APP提出申请； </w:t>
      </w:r>
    </w:p>
    <w:p w14:paraId="03F3C25E">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（3）可拨打12345热线申请；</w:t>
      </w:r>
    </w:p>
    <w:p w14:paraId="4B1572A2">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（4）共同生活的家庭成员申请有困难的，由村（居）委员会或者其他人代为提出申请。委托申请的，应当办理相应委托手续；</w:t>
      </w:r>
    </w:p>
    <w:p w14:paraId="799D2F51">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（5）基层干部走访排查、部门筛查预警发现的，由社会救助协理员或基层网格员指导村（居）民完善书面申请材料。</w:t>
      </w:r>
    </w:p>
    <w:p w14:paraId="1B16F42D">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2. 受理</w:t>
      </w:r>
    </w:p>
    <w:p w14:paraId="230A3F1C">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）或村（社区）对材料齐全、符合要求的申请应当予以受理；对材料不齐备的，应当一次性告知需要补充的材料；可以通过国家或地方政务服务平台查询获取的相关材料，不再要求重复提交。</w:t>
      </w:r>
    </w:p>
    <w:p w14:paraId="2B644D38">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（2）村（社区）受理申请材料当日，提交淮北市居民家庭经济状况核对平台开展家庭经济状况核对。</w:t>
      </w:r>
    </w:p>
    <w:p w14:paraId="2D6D50D1">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3. 民主评议</w:t>
      </w:r>
    </w:p>
    <w:p w14:paraId="677319CA">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受理2日内完成村（社区）民主评议。</w:t>
      </w:r>
    </w:p>
    <w:p w14:paraId="0CA8A900">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村（社区）采取村（居）民会议、村（居）民代表会议、村（社区）两委扩大会议中任何一种方式开展民主评议。村（社区）两委扩大会议参加人员包括村（社区）两委成员、驻村工作队成员、村（居）民监督委员会成员、提出申请家庭所在村（居）民小组的小组长、所在网格的网格员、部分村（居）民代表，认真做好会议记录，民主评议结果上报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）民政部门。</w:t>
      </w:r>
    </w:p>
    <w:p w14:paraId="0CAC5595">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4. 入户核查</w:t>
      </w:r>
    </w:p>
    <w:p w14:paraId="16CC4F88">
      <w:pPr>
        <w:pStyle w:val="8"/>
        <w:widowControl w:val="0"/>
        <w:overflowPunct w:val="0"/>
        <w:spacing w:line="580" w:lineRule="exact"/>
        <w:ind w:firstLine="640"/>
        <w:jc w:val="both"/>
        <w:rPr>
          <w:rFonts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）应当自受理民主评议结果报告之日起3个工作日内，组织镇（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）、村（社区）工作人员入户调查核实，填写《</w:t>
      </w:r>
      <w:r>
        <w:rPr>
          <w:rFonts w:hint="eastAsia" w:ascii="仿宋_GB2312" w:hAnsi="仿宋_GB2312" w:eastAsia="仿宋_GB2312" w:cs="仿宋_GB2312"/>
          <w:color w:val="auto"/>
          <w:sz w:val="32"/>
          <w:szCs w:val="32"/>
          <w:lang w:val="en-US" w:eastAsia="zh-CN"/>
        </w:rPr>
        <w:t>濉溪县</w:t>
      </w:r>
      <w:r>
        <w:rPr>
          <w:rFonts w:hint="eastAsia" w:ascii="仿宋_GB2312" w:hAnsi="仿宋_GB2312" w:eastAsia="仿宋_GB2312" w:cs="仿宋_GB2312"/>
          <w:color w:val="auto"/>
          <w:sz w:val="32"/>
          <w:szCs w:val="32"/>
          <w:lang w:eastAsia="zh-CN"/>
        </w:rPr>
        <w:t>低收入人口认定信息采集表》，申请家庭确认签字。入户调查人员每组不得少于2人。发生重大突发事件时，该程序可以采取电话、视频等非接触方式进行。调查人员也可以信函方式向相关单位和部门索取有关证明材料。</w:t>
      </w:r>
    </w:p>
    <w:p w14:paraId="2918A9BD">
      <w:pPr>
        <w:pStyle w:val="8"/>
        <w:widowControl w:val="0"/>
        <w:overflowPunct w:val="0"/>
        <w:spacing w:line="580" w:lineRule="exact"/>
        <w:ind w:left="0" w:leftChars="0" w:firstLine="640" w:firstLineChars="20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5. 审核确认</w:t>
      </w:r>
    </w:p>
    <w:p w14:paraId="250CE9E8">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及时召开低收入人口认定联审会议，全面审核申请资料，根据家庭经济状况核对结果和入户调查情况，集体研究提出审核确认意见并进行分类。在申请家庭所在镇人民政府、村（社区）进行公示，公示期为5天。公示中不得公开居民身份证号码、手机号码、银行账号、健康状况等信息；半年内已出具过居民家庭经济状况核对报告的低收入人口不再重新核对。</w:t>
      </w:r>
    </w:p>
    <w:p w14:paraId="73E9CFEB">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公示有异议的，镇（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）民政部门应当对申请家庭的经济状况重新组织调查，重新召开低收入人口认定联审会议研究。</w:t>
      </w:r>
    </w:p>
    <w:p w14:paraId="5A59CE8C">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）向符合低收入人口认定条件的家庭分类发放确认通知书。低收入人口信息上传至淮北市低收入人口动态监测信息平台，实时动态监测。</w:t>
      </w:r>
    </w:p>
    <w:p w14:paraId="248AA44E">
      <w:pPr>
        <w:widowControl w:val="0"/>
        <w:shd w:val="clear" w:color="auto" w:fill="FFFFFF"/>
        <w:overflowPunct w:val="0"/>
        <w:topLinePunct/>
        <w:spacing w:line="580" w:lineRule="exact"/>
        <w:ind w:firstLine="640" w:firstLineChars="200"/>
        <w:jc w:val="both"/>
        <w:rPr>
          <w:rFonts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低收入人口认定经办人员和村（居）民委员会成员近亲属认定为最低生活保障对象的，需填写《安徽省低保经办人员和村（居）民委员会干部近亲属获得低保备案登记表》，镇（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）应当进行单独登记、单独归类存档备查。</w:t>
      </w:r>
    </w:p>
    <w:p w14:paraId="1CB13C07">
      <w:pPr>
        <w:shd w:val="clear" w:color="auto" w:fill="FFFFFF"/>
        <w:overflowPunct w:val="0"/>
        <w:topLinePunct/>
        <w:spacing w:line="580" w:lineRule="exact"/>
        <w:rPr>
          <w:rFonts w:ascii="Times New Roman" w:hAnsi="Times New Roman" w:eastAsia="仿宋_GB2312"/>
          <w:color w:val="auto"/>
          <w:sz w:val="32"/>
          <w:szCs w:val="32"/>
          <w:lang w:eastAsia="zh-CN"/>
        </w:rPr>
      </w:pPr>
    </w:p>
    <w:p w14:paraId="42B09747">
      <w:pPr>
        <w:pStyle w:val="8"/>
        <w:overflowPunct w:val="0"/>
        <w:spacing w:line="540" w:lineRule="exact"/>
        <w:ind w:firstLine="0" w:firstLineChars="0"/>
        <w:rPr>
          <w:rFonts w:ascii="Times New Roman" w:hAnsi="Times New Roman" w:eastAsia="仿宋_GB2312"/>
          <w:color w:val="auto"/>
          <w:sz w:val="32"/>
          <w:szCs w:val="32"/>
          <w:lang w:eastAsia="zh-CN"/>
        </w:rPr>
        <w:sectPr>
          <w:footerReference r:id="rId3" w:type="default"/>
          <w:footerReference r:id="rId4" w:type="even"/>
          <w:pgSz w:w="11906" w:h="16838"/>
          <w:pgMar w:top="1985" w:right="1531" w:bottom="1985" w:left="1531" w:header="851" w:footer="1588" w:gutter="0"/>
          <w:pgNumType w:fmt="numberInDash" w:chapStyle="1"/>
          <w:cols w:space="720" w:num="1"/>
          <w:docGrid w:type="lines" w:linePitch="312" w:charSpace="0"/>
        </w:sectPr>
      </w:pPr>
    </w:p>
    <w:p w14:paraId="2BE98DCF">
      <w:pPr>
        <w:pStyle w:val="8"/>
        <w:overflowPunct w:val="0"/>
        <w:spacing w:line="580" w:lineRule="exact"/>
        <w:ind w:firstLine="0" w:firstLineChars="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附件2：</w:t>
      </w:r>
    </w:p>
    <w:p w14:paraId="058BA835">
      <w:pPr>
        <w:spacing w:before="388" w:line="174" w:lineRule="auto"/>
        <w:jc w:val="center"/>
        <w:rPr>
          <w:rFonts w:ascii="方正小标宋简体" w:hAnsi="方正小标宋简体" w:eastAsia="方正小标宋简体" w:cs="方正小标宋简体"/>
          <w:color w:val="auto"/>
          <w:spacing w:val="1"/>
          <w:sz w:val="44"/>
          <w:szCs w:val="44"/>
          <w:lang w:eastAsia="zh-CN"/>
        </w:rPr>
      </w:pPr>
      <w:r>
        <w:rPr>
          <w:rFonts w:hint="eastAsia" w:ascii="方正小标宋简体" w:hAnsi="方正小标宋简体" w:eastAsia="方正小标宋简体" w:cs="方正小标宋简体"/>
          <w:color w:val="auto"/>
          <w:spacing w:val="1"/>
          <w:sz w:val="44"/>
          <w:szCs w:val="44"/>
          <w:lang w:val="en-US" w:eastAsia="zh-CN"/>
        </w:rPr>
        <w:t>濉溪县</w:t>
      </w:r>
      <w:r>
        <w:rPr>
          <w:rFonts w:hint="eastAsia" w:ascii="方正小标宋简体" w:hAnsi="方正小标宋简体" w:eastAsia="方正小标宋简体" w:cs="方正小标宋简体"/>
          <w:color w:val="auto"/>
          <w:spacing w:val="1"/>
          <w:sz w:val="44"/>
          <w:szCs w:val="44"/>
          <w:lang w:eastAsia="zh-CN"/>
        </w:rPr>
        <w:t>低收入人口认定信息采集表</w:t>
      </w:r>
    </w:p>
    <w:tbl>
      <w:tblPr>
        <w:tblStyle w:val="4"/>
        <w:tblW w:w="5000" w:type="pct"/>
        <w:tblInd w:w="0" w:type="dxa"/>
        <w:tblLayout w:type="autofit"/>
        <w:tblCellMar>
          <w:top w:w="0" w:type="dxa"/>
          <w:left w:w="108" w:type="dxa"/>
          <w:bottom w:w="0" w:type="dxa"/>
          <w:right w:w="108" w:type="dxa"/>
        </w:tblCellMar>
      </w:tblPr>
      <w:tblGrid>
        <w:gridCol w:w="416"/>
        <w:gridCol w:w="642"/>
        <w:gridCol w:w="396"/>
        <w:gridCol w:w="451"/>
        <w:gridCol w:w="520"/>
        <w:gridCol w:w="532"/>
        <w:gridCol w:w="705"/>
        <w:gridCol w:w="387"/>
        <w:gridCol w:w="434"/>
        <w:gridCol w:w="448"/>
        <w:gridCol w:w="538"/>
        <w:gridCol w:w="708"/>
        <w:gridCol w:w="734"/>
        <w:gridCol w:w="523"/>
        <w:gridCol w:w="517"/>
        <w:gridCol w:w="517"/>
        <w:gridCol w:w="526"/>
        <w:gridCol w:w="540"/>
        <w:gridCol w:w="517"/>
        <w:gridCol w:w="517"/>
        <w:gridCol w:w="564"/>
        <w:gridCol w:w="549"/>
        <w:gridCol w:w="520"/>
        <w:gridCol w:w="517"/>
        <w:gridCol w:w="697"/>
        <w:gridCol w:w="1036"/>
      </w:tblGrid>
      <w:tr w14:paraId="0555FA4C">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2FC91741">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一、基础信息</w:t>
            </w:r>
          </w:p>
        </w:tc>
      </w:tr>
      <w:tr w14:paraId="07E12A70">
        <w:tblPrEx>
          <w:tblCellMar>
            <w:top w:w="0" w:type="dxa"/>
            <w:left w:w="108" w:type="dxa"/>
            <w:bottom w:w="0" w:type="dxa"/>
            <w:right w:w="108" w:type="dxa"/>
          </w:tblCellMar>
        </w:tblPrEx>
        <w:trPr>
          <w:trHeight w:val="16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bottom"/>
          </w:tcPr>
          <w:p w14:paraId="4043DFED">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家庭住址：__________省（区、市） __________市 __________县（市、区） ________乡（镇） _______村                     </w:t>
            </w:r>
          </w:p>
        </w:tc>
      </w:tr>
      <w:tr w14:paraId="62F8EE30">
        <w:tblPrEx>
          <w:tblCellMar>
            <w:top w:w="0" w:type="dxa"/>
            <w:left w:w="108" w:type="dxa"/>
            <w:bottom w:w="0" w:type="dxa"/>
            <w:right w:w="108" w:type="dxa"/>
          </w:tblCellMar>
        </w:tblPrEx>
        <w:trPr>
          <w:trHeight w:val="269" w:hRule="atLeast"/>
        </w:trPr>
        <w:tc>
          <w:tcPr>
            <w:tcW w:w="50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DE11F4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户主姓名：</w:t>
            </w:r>
          </w:p>
        </w:tc>
        <w:tc>
          <w:tcPr>
            <w:tcW w:w="520" w:type="pct"/>
            <w:gridSpan w:val="3"/>
            <w:tcBorders>
              <w:top w:val="single" w:color="auto" w:sz="4" w:space="0"/>
              <w:left w:val="nil"/>
              <w:bottom w:val="single" w:color="auto" w:sz="4" w:space="0"/>
              <w:right w:val="single" w:color="auto" w:sz="4" w:space="0"/>
            </w:tcBorders>
            <w:shd w:val="clear" w:color="auto" w:fill="auto"/>
            <w:noWrap/>
            <w:vAlign w:val="center"/>
          </w:tcPr>
          <w:p w14:paraId="55A2084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3411263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家庭人口数：</w:t>
            </w:r>
          </w:p>
        </w:tc>
        <w:tc>
          <w:tcPr>
            <w:tcW w:w="866" w:type="pct"/>
            <w:gridSpan w:val="4"/>
            <w:tcBorders>
              <w:top w:val="single" w:color="auto" w:sz="4" w:space="0"/>
              <w:left w:val="nil"/>
              <w:bottom w:val="single" w:color="auto" w:sz="4" w:space="0"/>
              <w:right w:val="single" w:color="auto" w:sz="4" w:space="0"/>
            </w:tcBorders>
            <w:shd w:val="clear" w:color="auto" w:fill="auto"/>
            <w:noWrap/>
            <w:vAlign w:val="center"/>
          </w:tcPr>
          <w:p w14:paraId="75076CE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540" w:type="pct"/>
            <w:gridSpan w:val="3"/>
            <w:tcBorders>
              <w:top w:val="single" w:color="auto" w:sz="4" w:space="0"/>
              <w:left w:val="nil"/>
              <w:bottom w:val="single" w:color="auto" w:sz="4" w:space="0"/>
              <w:right w:val="single" w:color="auto" w:sz="4" w:space="0"/>
            </w:tcBorders>
            <w:shd w:val="clear" w:color="000000" w:fill="FFFFFF"/>
            <w:vAlign w:val="center"/>
          </w:tcPr>
          <w:p w14:paraId="7874B68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户籍类型：</w:t>
            </w:r>
          </w:p>
        </w:tc>
        <w:tc>
          <w:tcPr>
            <w:tcW w:w="740" w:type="pct"/>
            <w:gridSpan w:val="4"/>
            <w:tcBorders>
              <w:top w:val="single" w:color="auto" w:sz="4" w:space="0"/>
              <w:left w:val="nil"/>
              <w:bottom w:val="single" w:color="auto" w:sz="4" w:space="0"/>
              <w:right w:val="single" w:color="auto" w:sz="4" w:space="0"/>
            </w:tcBorders>
            <w:shd w:val="clear" w:color="000000" w:fill="FFFFFF"/>
            <w:vAlign w:val="center"/>
          </w:tcPr>
          <w:p w14:paraId="4D012C0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□农业    □非农业</w:t>
            </w:r>
          </w:p>
        </w:tc>
        <w:tc>
          <w:tcPr>
            <w:tcW w:w="369" w:type="pct"/>
            <w:gridSpan w:val="2"/>
            <w:tcBorders>
              <w:top w:val="single" w:color="auto" w:sz="4" w:space="0"/>
              <w:left w:val="nil"/>
              <w:bottom w:val="single" w:color="auto" w:sz="4" w:space="0"/>
              <w:right w:val="single" w:color="auto" w:sz="4" w:space="0"/>
            </w:tcBorders>
            <w:shd w:val="clear" w:color="000000" w:fill="FFFFFF"/>
            <w:vAlign w:val="center"/>
          </w:tcPr>
          <w:p w14:paraId="3959FEA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c>
          <w:tcPr>
            <w:tcW w:w="777" w:type="pct"/>
            <w:gridSpan w:val="3"/>
            <w:tcBorders>
              <w:top w:val="single" w:color="auto" w:sz="4" w:space="0"/>
              <w:left w:val="nil"/>
              <w:bottom w:val="single" w:color="auto" w:sz="4" w:space="0"/>
              <w:right w:val="single" w:color="auto" w:sz="4" w:space="0"/>
            </w:tcBorders>
            <w:shd w:val="clear" w:color="000000" w:fill="FFFFFF"/>
            <w:vAlign w:val="center"/>
          </w:tcPr>
          <w:p w14:paraId="7E9BC271">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2A57D2E1">
        <w:tblPrEx>
          <w:tblCellMar>
            <w:top w:w="0" w:type="dxa"/>
            <w:left w:w="108" w:type="dxa"/>
            <w:bottom w:w="0" w:type="dxa"/>
            <w:right w:w="108" w:type="dxa"/>
          </w:tblCellMar>
        </w:tblPrEx>
        <w:trPr>
          <w:trHeight w:val="322"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98D0812">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二、共同生活家庭成员信息</w:t>
            </w:r>
          </w:p>
        </w:tc>
      </w:tr>
      <w:tr w14:paraId="6E39A85B">
        <w:tblPrEx>
          <w:tblCellMar>
            <w:top w:w="0" w:type="dxa"/>
            <w:left w:w="108" w:type="dxa"/>
            <w:bottom w:w="0" w:type="dxa"/>
            <w:right w:w="108" w:type="dxa"/>
          </w:tblCellMar>
        </w:tblPrEx>
        <w:trPr>
          <w:trHeight w:val="485"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A7C1198">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222" w:type="pct"/>
            <w:tcBorders>
              <w:top w:val="nil"/>
              <w:left w:val="nil"/>
              <w:bottom w:val="single" w:color="auto" w:sz="4" w:space="0"/>
              <w:right w:val="single" w:color="auto" w:sz="4" w:space="0"/>
            </w:tcBorders>
            <w:shd w:val="clear" w:color="000000" w:fill="FFFFFF"/>
            <w:vAlign w:val="center"/>
          </w:tcPr>
          <w:p w14:paraId="620964A6">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姓名</w:t>
            </w:r>
          </w:p>
        </w:tc>
        <w:tc>
          <w:tcPr>
            <w:tcW w:w="135" w:type="pct"/>
            <w:tcBorders>
              <w:top w:val="nil"/>
              <w:left w:val="nil"/>
              <w:bottom w:val="single" w:color="auto" w:sz="4" w:space="0"/>
              <w:right w:val="single" w:color="auto" w:sz="4" w:space="0"/>
            </w:tcBorders>
            <w:shd w:val="clear" w:color="000000" w:fill="FFFFFF"/>
            <w:vAlign w:val="center"/>
          </w:tcPr>
          <w:p w14:paraId="4FC8BDFE">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性别</w:t>
            </w:r>
          </w:p>
        </w:tc>
        <w:tc>
          <w:tcPr>
            <w:tcW w:w="156" w:type="pct"/>
            <w:tcBorders>
              <w:top w:val="nil"/>
              <w:left w:val="nil"/>
              <w:bottom w:val="single" w:color="auto" w:sz="4" w:space="0"/>
              <w:right w:val="single" w:color="auto" w:sz="4" w:space="0"/>
            </w:tcBorders>
            <w:shd w:val="clear" w:color="auto" w:fill="auto"/>
            <w:vAlign w:val="center"/>
          </w:tcPr>
          <w:p w14:paraId="48DB8BCF">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证件类型</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57F70F4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证件号码</w:t>
            </w:r>
          </w:p>
        </w:tc>
        <w:tc>
          <w:tcPr>
            <w:tcW w:w="244" w:type="pct"/>
            <w:tcBorders>
              <w:top w:val="nil"/>
              <w:left w:val="nil"/>
              <w:bottom w:val="single" w:color="auto" w:sz="4" w:space="0"/>
              <w:right w:val="single" w:color="auto" w:sz="4" w:space="0"/>
            </w:tcBorders>
            <w:shd w:val="clear" w:color="000000" w:fill="FFFFFF"/>
            <w:vAlign w:val="center"/>
          </w:tcPr>
          <w:p w14:paraId="3D49FB8C">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与户主关系</w:t>
            </w:r>
          </w:p>
        </w:tc>
        <w:tc>
          <w:tcPr>
            <w:tcW w:w="134" w:type="pct"/>
            <w:tcBorders>
              <w:top w:val="nil"/>
              <w:left w:val="nil"/>
              <w:bottom w:val="single" w:color="auto" w:sz="4" w:space="0"/>
              <w:right w:val="single" w:color="auto" w:sz="4" w:space="0"/>
            </w:tcBorders>
            <w:shd w:val="clear" w:color="000000" w:fill="FFFFFF"/>
            <w:vAlign w:val="center"/>
          </w:tcPr>
          <w:p w14:paraId="125533C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民族</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14DDC551">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政治面貌</w:t>
            </w:r>
          </w:p>
        </w:tc>
        <w:tc>
          <w:tcPr>
            <w:tcW w:w="152" w:type="pct"/>
            <w:tcBorders>
              <w:top w:val="nil"/>
              <w:left w:val="nil"/>
              <w:bottom w:val="single" w:color="auto" w:sz="4" w:space="0"/>
              <w:right w:val="single" w:color="auto" w:sz="4" w:space="0"/>
            </w:tcBorders>
            <w:shd w:val="clear" w:color="000000" w:fill="FFFFFF"/>
            <w:vAlign w:val="center"/>
          </w:tcPr>
          <w:p w14:paraId="00AED94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文化程度</w:t>
            </w:r>
          </w:p>
        </w:tc>
        <w:tc>
          <w:tcPr>
            <w:tcW w:w="186" w:type="pct"/>
            <w:tcBorders>
              <w:top w:val="nil"/>
              <w:left w:val="nil"/>
              <w:bottom w:val="single" w:color="auto" w:sz="4" w:space="0"/>
              <w:right w:val="single" w:color="auto" w:sz="4" w:space="0"/>
            </w:tcBorders>
            <w:shd w:val="clear" w:color="000000" w:fill="FFFFFF"/>
            <w:vAlign w:val="center"/>
          </w:tcPr>
          <w:p w14:paraId="587686CB">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在校生状况</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289730F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健康状况</w:t>
            </w:r>
          </w:p>
        </w:tc>
        <w:tc>
          <w:tcPr>
            <w:tcW w:w="253" w:type="pct"/>
            <w:tcBorders>
              <w:top w:val="nil"/>
              <w:left w:val="nil"/>
              <w:bottom w:val="single" w:color="auto" w:sz="4" w:space="0"/>
              <w:right w:val="single" w:color="auto" w:sz="4" w:space="0"/>
            </w:tcBorders>
            <w:shd w:val="clear" w:color="000000" w:fill="FFFFFF"/>
            <w:vAlign w:val="center"/>
          </w:tcPr>
          <w:p w14:paraId="3306F56B">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劳动技能</w:t>
            </w:r>
          </w:p>
        </w:tc>
        <w:tc>
          <w:tcPr>
            <w:tcW w:w="180" w:type="pct"/>
            <w:tcBorders>
              <w:top w:val="nil"/>
              <w:left w:val="nil"/>
              <w:bottom w:val="single" w:color="auto" w:sz="4" w:space="0"/>
              <w:right w:val="single" w:color="auto" w:sz="4" w:space="0"/>
            </w:tcBorders>
            <w:shd w:val="clear" w:color="000000" w:fill="FFFFFF"/>
            <w:vAlign w:val="center"/>
          </w:tcPr>
          <w:p w14:paraId="2D4D4C1E">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是否参加城乡居民基本医疗保险</w:t>
            </w:r>
          </w:p>
        </w:tc>
        <w:tc>
          <w:tcPr>
            <w:tcW w:w="179" w:type="pct"/>
            <w:tcBorders>
              <w:top w:val="nil"/>
              <w:left w:val="nil"/>
              <w:bottom w:val="single" w:color="auto" w:sz="4" w:space="0"/>
              <w:right w:val="single" w:color="auto" w:sz="4" w:space="0"/>
            </w:tcBorders>
            <w:shd w:val="clear" w:color="000000" w:fill="FFFFFF"/>
            <w:vAlign w:val="center"/>
          </w:tcPr>
          <w:p w14:paraId="384B6AD6">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是否参加城镇职工基本医疗保险</w:t>
            </w:r>
          </w:p>
        </w:tc>
        <w:tc>
          <w:tcPr>
            <w:tcW w:w="179" w:type="pct"/>
            <w:tcBorders>
              <w:top w:val="nil"/>
              <w:left w:val="nil"/>
              <w:bottom w:val="single" w:color="auto" w:sz="4" w:space="0"/>
              <w:right w:val="single" w:color="auto" w:sz="4" w:space="0"/>
            </w:tcBorders>
            <w:shd w:val="clear" w:color="000000" w:fill="FFFFFF"/>
            <w:vAlign w:val="center"/>
          </w:tcPr>
          <w:p w14:paraId="686A808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是否参加大病保险</w:t>
            </w:r>
          </w:p>
        </w:tc>
        <w:tc>
          <w:tcPr>
            <w:tcW w:w="180" w:type="pct"/>
            <w:tcBorders>
              <w:top w:val="nil"/>
              <w:left w:val="nil"/>
              <w:bottom w:val="single" w:color="auto" w:sz="4" w:space="0"/>
              <w:right w:val="single" w:color="auto" w:sz="4" w:space="0"/>
            </w:tcBorders>
            <w:shd w:val="clear" w:color="000000" w:fill="FFFFFF"/>
            <w:vAlign w:val="center"/>
          </w:tcPr>
          <w:p w14:paraId="6D73ADA1">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是否参加城乡居民基本养老保险</w:t>
            </w:r>
          </w:p>
        </w:tc>
        <w:tc>
          <w:tcPr>
            <w:tcW w:w="185" w:type="pct"/>
            <w:tcBorders>
              <w:top w:val="nil"/>
              <w:left w:val="nil"/>
              <w:bottom w:val="single" w:color="auto" w:sz="4" w:space="0"/>
              <w:right w:val="single" w:color="auto" w:sz="4" w:space="0"/>
            </w:tcBorders>
            <w:shd w:val="clear" w:color="000000" w:fill="FFFFFF"/>
            <w:vAlign w:val="center"/>
          </w:tcPr>
          <w:p w14:paraId="74FD4951">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是否参加城镇职工基本养老保险</w:t>
            </w:r>
          </w:p>
        </w:tc>
        <w:tc>
          <w:tcPr>
            <w:tcW w:w="179" w:type="pct"/>
            <w:tcBorders>
              <w:top w:val="nil"/>
              <w:left w:val="nil"/>
              <w:bottom w:val="single" w:color="auto" w:sz="4" w:space="0"/>
              <w:right w:val="single" w:color="auto" w:sz="4" w:space="0"/>
            </w:tcBorders>
            <w:shd w:val="clear" w:color="000000" w:fill="FFFFFF"/>
            <w:vAlign w:val="center"/>
          </w:tcPr>
          <w:p w14:paraId="79D21DB6">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是否特困供养人员</w:t>
            </w:r>
          </w:p>
        </w:tc>
        <w:tc>
          <w:tcPr>
            <w:tcW w:w="179" w:type="pct"/>
            <w:tcBorders>
              <w:top w:val="nil"/>
              <w:left w:val="nil"/>
              <w:bottom w:val="single" w:color="auto" w:sz="4" w:space="0"/>
              <w:right w:val="single" w:color="auto" w:sz="4" w:space="0"/>
            </w:tcBorders>
            <w:shd w:val="clear" w:color="000000" w:fill="FFFFFF"/>
            <w:vAlign w:val="center"/>
          </w:tcPr>
          <w:p w14:paraId="68921540">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是否享受农村居民最低生活保障</w:t>
            </w:r>
          </w:p>
        </w:tc>
        <w:tc>
          <w:tcPr>
            <w:tcW w:w="195" w:type="pct"/>
            <w:tcBorders>
              <w:top w:val="nil"/>
              <w:left w:val="nil"/>
              <w:bottom w:val="single" w:color="auto" w:sz="4" w:space="0"/>
              <w:right w:val="single" w:color="auto" w:sz="4" w:space="0"/>
            </w:tcBorders>
            <w:shd w:val="clear" w:color="000000" w:fill="FFFFFF"/>
            <w:vAlign w:val="center"/>
          </w:tcPr>
          <w:p w14:paraId="022888D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务工所在省</w:t>
            </w:r>
          </w:p>
        </w:tc>
        <w:tc>
          <w:tcPr>
            <w:tcW w:w="188" w:type="pct"/>
            <w:tcBorders>
              <w:top w:val="nil"/>
              <w:left w:val="nil"/>
              <w:bottom w:val="single" w:color="auto" w:sz="4" w:space="0"/>
              <w:right w:val="single" w:color="auto" w:sz="4" w:space="0"/>
            </w:tcBorders>
            <w:shd w:val="clear" w:color="000000" w:fill="FFFFFF"/>
            <w:vAlign w:val="center"/>
          </w:tcPr>
          <w:p w14:paraId="0F065CEF">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务工所在市</w:t>
            </w:r>
          </w:p>
        </w:tc>
        <w:tc>
          <w:tcPr>
            <w:tcW w:w="180" w:type="pct"/>
            <w:tcBorders>
              <w:top w:val="nil"/>
              <w:left w:val="nil"/>
              <w:bottom w:val="single" w:color="auto" w:sz="4" w:space="0"/>
              <w:right w:val="single" w:color="auto" w:sz="4" w:space="0"/>
            </w:tcBorders>
            <w:shd w:val="clear" w:color="000000" w:fill="FFFFFF"/>
            <w:vAlign w:val="center"/>
          </w:tcPr>
          <w:p w14:paraId="6A57B4D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务工所在县</w:t>
            </w:r>
          </w:p>
        </w:tc>
        <w:tc>
          <w:tcPr>
            <w:tcW w:w="179" w:type="pct"/>
            <w:tcBorders>
              <w:top w:val="nil"/>
              <w:left w:val="nil"/>
              <w:bottom w:val="single" w:color="auto" w:sz="4" w:space="0"/>
              <w:right w:val="single" w:color="auto" w:sz="4" w:space="0"/>
            </w:tcBorders>
            <w:shd w:val="clear" w:color="000000" w:fill="FFFFFF"/>
            <w:vAlign w:val="center"/>
          </w:tcPr>
          <w:p w14:paraId="310A8A78">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务工所在乡</w:t>
            </w:r>
          </w:p>
        </w:tc>
        <w:tc>
          <w:tcPr>
            <w:tcW w:w="239" w:type="pct"/>
            <w:tcBorders>
              <w:top w:val="nil"/>
              <w:left w:val="nil"/>
              <w:bottom w:val="single" w:color="auto" w:sz="4" w:space="0"/>
              <w:right w:val="single" w:color="auto" w:sz="4" w:space="0"/>
            </w:tcBorders>
            <w:shd w:val="clear" w:color="000000" w:fill="FFFFFF"/>
            <w:vAlign w:val="center"/>
          </w:tcPr>
          <w:p w14:paraId="0DF78EA0">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前12个月务工时间（月）</w:t>
            </w:r>
          </w:p>
        </w:tc>
        <w:tc>
          <w:tcPr>
            <w:tcW w:w="358" w:type="pct"/>
            <w:tcBorders>
              <w:top w:val="nil"/>
              <w:left w:val="nil"/>
              <w:bottom w:val="single" w:color="auto" w:sz="4" w:space="0"/>
              <w:right w:val="single" w:color="auto" w:sz="4" w:space="0"/>
            </w:tcBorders>
            <w:shd w:val="clear" w:color="000000" w:fill="FFFFFF"/>
            <w:vAlign w:val="center"/>
          </w:tcPr>
          <w:p w14:paraId="0C7AF9A2">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r>
      <w:tr w14:paraId="01FFC4A0">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58E2B3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22" w:type="pct"/>
            <w:tcBorders>
              <w:top w:val="nil"/>
              <w:left w:val="nil"/>
              <w:bottom w:val="single" w:color="auto" w:sz="4" w:space="0"/>
              <w:right w:val="single" w:color="auto" w:sz="4" w:space="0"/>
            </w:tcBorders>
            <w:shd w:val="clear" w:color="000000" w:fill="FFFFFF"/>
            <w:vAlign w:val="center"/>
          </w:tcPr>
          <w:p w14:paraId="11C30F9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096E819A">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3D3B24F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68001BC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000000" w:fill="FFFFFF"/>
            <w:vAlign w:val="center"/>
          </w:tcPr>
          <w:p w14:paraId="6D8A97D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户主</w:t>
            </w:r>
          </w:p>
        </w:tc>
        <w:tc>
          <w:tcPr>
            <w:tcW w:w="134" w:type="pct"/>
            <w:tcBorders>
              <w:top w:val="nil"/>
              <w:left w:val="nil"/>
              <w:bottom w:val="single" w:color="auto" w:sz="4" w:space="0"/>
              <w:right w:val="single" w:color="auto" w:sz="4" w:space="0"/>
            </w:tcBorders>
            <w:shd w:val="clear" w:color="000000" w:fill="FFFFFF"/>
            <w:vAlign w:val="center"/>
          </w:tcPr>
          <w:p w14:paraId="75B34B5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30E20FA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5EB29A9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71B9CBE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25468745">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6F8CE107">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350A4BEE">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52466EE9">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62241CE9">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5494013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4953924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1F36591F">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36D1C81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1081B648">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0B711068">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0D340E95">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14DA4AB">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0BE72F70">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1AAA4AB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F52904E">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3609D5C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22" w:type="pct"/>
            <w:tcBorders>
              <w:top w:val="nil"/>
              <w:left w:val="nil"/>
              <w:bottom w:val="single" w:color="auto" w:sz="4" w:space="0"/>
              <w:right w:val="single" w:color="auto" w:sz="4" w:space="0"/>
            </w:tcBorders>
            <w:shd w:val="clear" w:color="000000" w:fill="FFFFFF"/>
            <w:vAlign w:val="center"/>
          </w:tcPr>
          <w:p w14:paraId="62D8D7B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1854CAD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6BD4935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24BD3E7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auto" w:fill="auto"/>
            <w:vAlign w:val="center"/>
          </w:tcPr>
          <w:p w14:paraId="1311AC8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 w:type="pct"/>
            <w:tcBorders>
              <w:top w:val="nil"/>
              <w:left w:val="nil"/>
              <w:bottom w:val="single" w:color="auto" w:sz="4" w:space="0"/>
              <w:right w:val="single" w:color="auto" w:sz="4" w:space="0"/>
            </w:tcBorders>
            <w:shd w:val="clear" w:color="000000" w:fill="FFFFFF"/>
            <w:vAlign w:val="center"/>
          </w:tcPr>
          <w:p w14:paraId="4BD31F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3D5C804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30240C4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46C4997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07D3A24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19F64C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0BFD524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981FA3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DE6A15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71A400B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5AD4D33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2DAE165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6703C30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03920B4F">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4A38DA36">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1B4C5E05">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22485F7">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23E69462">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1071307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6345A5CF">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69D06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222" w:type="pct"/>
            <w:tcBorders>
              <w:top w:val="nil"/>
              <w:left w:val="nil"/>
              <w:bottom w:val="single" w:color="auto" w:sz="4" w:space="0"/>
              <w:right w:val="single" w:color="auto" w:sz="4" w:space="0"/>
            </w:tcBorders>
            <w:shd w:val="clear" w:color="000000" w:fill="FFFFFF"/>
            <w:vAlign w:val="center"/>
          </w:tcPr>
          <w:p w14:paraId="5DAF0C0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7B21E46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675BD4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4938697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auto" w:fill="auto"/>
            <w:vAlign w:val="center"/>
          </w:tcPr>
          <w:p w14:paraId="157FC0A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 w:type="pct"/>
            <w:tcBorders>
              <w:top w:val="nil"/>
              <w:left w:val="nil"/>
              <w:bottom w:val="single" w:color="auto" w:sz="4" w:space="0"/>
              <w:right w:val="single" w:color="auto" w:sz="4" w:space="0"/>
            </w:tcBorders>
            <w:shd w:val="clear" w:color="000000" w:fill="FFFFFF"/>
            <w:vAlign w:val="center"/>
          </w:tcPr>
          <w:p w14:paraId="16B06C7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2673B2B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58DCDCD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6184C0A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561DD78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455C2CC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13A838D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3E3F2D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FC042C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44D839F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1CDC366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49054A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9FAEE8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7283039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62E8BBE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308D87E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A6CEDA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4BC96332">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4F78CD1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0C4687B7">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758CE1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22" w:type="pct"/>
            <w:tcBorders>
              <w:top w:val="nil"/>
              <w:left w:val="nil"/>
              <w:bottom w:val="single" w:color="auto" w:sz="4" w:space="0"/>
              <w:right w:val="single" w:color="auto" w:sz="4" w:space="0"/>
            </w:tcBorders>
            <w:shd w:val="clear" w:color="000000" w:fill="FFFFFF"/>
            <w:vAlign w:val="center"/>
          </w:tcPr>
          <w:p w14:paraId="0F8136E1">
            <w:pPr>
              <w:spacing w:line="240" w:lineRule="exact"/>
              <w:rPr>
                <w:rFonts w:hint="eastAsia" w:asciiTheme="minorEastAsia" w:hAnsiTheme="minorEastAsia" w:eastAsiaTheme="minorEastAsia" w:cstheme="minorEastAsia"/>
                <w:color w:val="auto"/>
                <w:sz w:val="18"/>
                <w:szCs w:val="18"/>
              </w:rPr>
            </w:pPr>
          </w:p>
        </w:tc>
        <w:tc>
          <w:tcPr>
            <w:tcW w:w="135" w:type="pct"/>
            <w:tcBorders>
              <w:top w:val="nil"/>
              <w:left w:val="nil"/>
              <w:bottom w:val="single" w:color="auto" w:sz="4" w:space="0"/>
              <w:right w:val="single" w:color="auto" w:sz="4" w:space="0"/>
            </w:tcBorders>
            <w:shd w:val="clear" w:color="000000" w:fill="FFFFFF"/>
            <w:vAlign w:val="center"/>
          </w:tcPr>
          <w:p w14:paraId="14FA222A">
            <w:pPr>
              <w:spacing w:line="240" w:lineRule="exact"/>
              <w:rPr>
                <w:rFonts w:hint="eastAsia" w:asciiTheme="minorEastAsia" w:hAnsiTheme="minorEastAsia" w:eastAsiaTheme="minorEastAsia" w:cstheme="minorEastAsia"/>
                <w:color w:val="auto"/>
                <w:sz w:val="18"/>
                <w:szCs w:val="18"/>
              </w:rPr>
            </w:pPr>
          </w:p>
        </w:tc>
        <w:tc>
          <w:tcPr>
            <w:tcW w:w="156" w:type="pct"/>
            <w:tcBorders>
              <w:top w:val="nil"/>
              <w:left w:val="nil"/>
              <w:bottom w:val="single" w:color="auto" w:sz="4" w:space="0"/>
              <w:right w:val="single" w:color="auto" w:sz="4" w:space="0"/>
            </w:tcBorders>
            <w:shd w:val="clear" w:color="auto" w:fill="auto"/>
            <w:vAlign w:val="center"/>
          </w:tcPr>
          <w:p w14:paraId="5BAAE9E1">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1D57292A">
            <w:pPr>
              <w:spacing w:line="240" w:lineRule="exact"/>
              <w:jc w:val="center"/>
              <w:rPr>
                <w:rFonts w:hint="eastAsia" w:asciiTheme="minorEastAsia" w:hAnsiTheme="minorEastAsia" w:eastAsiaTheme="minorEastAsia" w:cstheme="minorEastAsia"/>
                <w:color w:val="auto"/>
                <w:sz w:val="18"/>
                <w:szCs w:val="18"/>
              </w:rPr>
            </w:pPr>
          </w:p>
        </w:tc>
        <w:tc>
          <w:tcPr>
            <w:tcW w:w="244" w:type="pct"/>
            <w:tcBorders>
              <w:top w:val="nil"/>
              <w:left w:val="nil"/>
              <w:bottom w:val="single" w:color="auto" w:sz="4" w:space="0"/>
              <w:right w:val="single" w:color="auto" w:sz="4" w:space="0"/>
            </w:tcBorders>
            <w:shd w:val="clear" w:color="auto" w:fill="auto"/>
            <w:vAlign w:val="center"/>
          </w:tcPr>
          <w:p w14:paraId="592A1515">
            <w:pPr>
              <w:spacing w:line="240" w:lineRule="exact"/>
              <w:rPr>
                <w:rFonts w:hint="eastAsia" w:asciiTheme="minorEastAsia" w:hAnsiTheme="minorEastAsia" w:eastAsiaTheme="minorEastAsia" w:cstheme="minorEastAsia"/>
                <w:color w:val="auto"/>
                <w:sz w:val="18"/>
                <w:szCs w:val="18"/>
              </w:rPr>
            </w:pPr>
          </w:p>
        </w:tc>
        <w:tc>
          <w:tcPr>
            <w:tcW w:w="134" w:type="pct"/>
            <w:tcBorders>
              <w:top w:val="nil"/>
              <w:left w:val="nil"/>
              <w:bottom w:val="single" w:color="auto" w:sz="4" w:space="0"/>
              <w:right w:val="single" w:color="auto" w:sz="4" w:space="0"/>
            </w:tcBorders>
            <w:shd w:val="clear" w:color="000000" w:fill="FFFFFF"/>
            <w:vAlign w:val="center"/>
          </w:tcPr>
          <w:p w14:paraId="2E90C581">
            <w:pPr>
              <w:spacing w:line="240" w:lineRule="exact"/>
              <w:jc w:val="center"/>
              <w:rPr>
                <w:rFonts w:hint="eastAsia" w:asciiTheme="minorEastAsia" w:hAnsiTheme="minorEastAsia" w:eastAsiaTheme="minorEastAsia" w:cstheme="minorEastAsia"/>
                <w:color w:val="auto"/>
                <w:sz w:val="18"/>
                <w:szCs w:val="18"/>
              </w:rPr>
            </w:pPr>
          </w:p>
        </w:tc>
        <w:tc>
          <w:tcPr>
            <w:tcW w:w="150" w:type="pct"/>
            <w:tcBorders>
              <w:top w:val="single" w:color="auto" w:sz="4" w:space="0"/>
              <w:left w:val="nil"/>
              <w:bottom w:val="single" w:color="auto" w:sz="4" w:space="0"/>
              <w:right w:val="single" w:color="auto" w:sz="4" w:space="0"/>
            </w:tcBorders>
            <w:shd w:val="clear" w:color="000000" w:fill="FFFFFF"/>
            <w:vAlign w:val="center"/>
          </w:tcPr>
          <w:p w14:paraId="01D44822">
            <w:pPr>
              <w:spacing w:line="240" w:lineRule="exact"/>
              <w:jc w:val="center"/>
              <w:rPr>
                <w:rFonts w:hint="eastAsia" w:asciiTheme="minorEastAsia" w:hAnsiTheme="minorEastAsia" w:eastAsiaTheme="minorEastAsia" w:cstheme="minorEastAsia"/>
                <w:color w:val="auto"/>
                <w:sz w:val="18"/>
                <w:szCs w:val="18"/>
              </w:rPr>
            </w:pPr>
          </w:p>
        </w:tc>
        <w:tc>
          <w:tcPr>
            <w:tcW w:w="152" w:type="pct"/>
            <w:tcBorders>
              <w:top w:val="nil"/>
              <w:left w:val="nil"/>
              <w:bottom w:val="single" w:color="auto" w:sz="4" w:space="0"/>
              <w:right w:val="single" w:color="auto" w:sz="4" w:space="0"/>
            </w:tcBorders>
            <w:shd w:val="clear" w:color="000000" w:fill="FFFFFF"/>
            <w:vAlign w:val="center"/>
          </w:tcPr>
          <w:p w14:paraId="4B40093D">
            <w:pPr>
              <w:spacing w:line="240" w:lineRule="exact"/>
              <w:jc w:val="center"/>
              <w:rPr>
                <w:rFonts w:hint="eastAsia" w:asciiTheme="minorEastAsia" w:hAnsiTheme="minorEastAsia" w:eastAsiaTheme="minorEastAsia" w:cstheme="minorEastAsia"/>
                <w:color w:val="auto"/>
                <w:sz w:val="18"/>
                <w:szCs w:val="18"/>
              </w:rPr>
            </w:pPr>
          </w:p>
        </w:tc>
        <w:tc>
          <w:tcPr>
            <w:tcW w:w="186" w:type="pct"/>
            <w:tcBorders>
              <w:top w:val="nil"/>
              <w:left w:val="nil"/>
              <w:bottom w:val="single" w:color="auto" w:sz="4" w:space="0"/>
              <w:right w:val="single" w:color="auto" w:sz="4" w:space="0"/>
            </w:tcBorders>
            <w:shd w:val="clear" w:color="000000" w:fill="FFFFFF"/>
            <w:vAlign w:val="center"/>
          </w:tcPr>
          <w:p w14:paraId="1AC59092">
            <w:pPr>
              <w:spacing w:line="240" w:lineRule="exact"/>
              <w:jc w:val="center"/>
              <w:rPr>
                <w:rFonts w:hint="eastAsia" w:asciiTheme="minorEastAsia" w:hAnsiTheme="minorEastAsia" w:eastAsiaTheme="minorEastAsia" w:cstheme="minorEastAsia"/>
                <w:color w:val="auto"/>
                <w:sz w:val="18"/>
                <w:szCs w:val="18"/>
              </w:rPr>
            </w:pPr>
          </w:p>
        </w:tc>
        <w:tc>
          <w:tcPr>
            <w:tcW w:w="244" w:type="pct"/>
            <w:tcBorders>
              <w:top w:val="single" w:color="auto" w:sz="4" w:space="0"/>
              <w:left w:val="nil"/>
              <w:bottom w:val="single" w:color="auto" w:sz="4" w:space="0"/>
              <w:right w:val="single" w:color="auto" w:sz="4" w:space="0"/>
            </w:tcBorders>
            <w:shd w:val="clear" w:color="000000" w:fill="FFFFFF"/>
            <w:vAlign w:val="center"/>
          </w:tcPr>
          <w:p w14:paraId="46DF836F">
            <w:pPr>
              <w:spacing w:line="240" w:lineRule="exact"/>
              <w:jc w:val="center"/>
              <w:rPr>
                <w:rFonts w:hint="eastAsia" w:asciiTheme="minorEastAsia" w:hAnsiTheme="minorEastAsia" w:eastAsiaTheme="minorEastAsia" w:cstheme="minorEastAsia"/>
                <w:color w:val="auto"/>
                <w:sz w:val="18"/>
                <w:szCs w:val="18"/>
              </w:rPr>
            </w:pPr>
          </w:p>
        </w:tc>
        <w:tc>
          <w:tcPr>
            <w:tcW w:w="253" w:type="pct"/>
            <w:tcBorders>
              <w:top w:val="nil"/>
              <w:left w:val="nil"/>
              <w:bottom w:val="single" w:color="auto" w:sz="4" w:space="0"/>
              <w:right w:val="single" w:color="auto" w:sz="4" w:space="0"/>
            </w:tcBorders>
            <w:shd w:val="clear" w:color="000000" w:fill="FFFFFF"/>
            <w:vAlign w:val="center"/>
          </w:tcPr>
          <w:p w14:paraId="17F05BC5">
            <w:pPr>
              <w:spacing w:line="240" w:lineRule="exact"/>
              <w:jc w:val="center"/>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1DF53101">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7B86AE0D">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5D3F76CD">
            <w:pPr>
              <w:spacing w:line="240" w:lineRule="exact"/>
              <w:jc w:val="center"/>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47AF6D07">
            <w:pPr>
              <w:spacing w:line="240" w:lineRule="exact"/>
              <w:jc w:val="center"/>
              <w:rPr>
                <w:rFonts w:hint="eastAsia" w:asciiTheme="minorEastAsia" w:hAnsiTheme="minorEastAsia" w:eastAsiaTheme="minorEastAsia" w:cstheme="minorEastAsia"/>
                <w:color w:val="auto"/>
                <w:sz w:val="18"/>
                <w:szCs w:val="18"/>
              </w:rPr>
            </w:pPr>
          </w:p>
        </w:tc>
        <w:tc>
          <w:tcPr>
            <w:tcW w:w="185" w:type="pct"/>
            <w:tcBorders>
              <w:top w:val="nil"/>
              <w:left w:val="nil"/>
              <w:bottom w:val="single" w:color="auto" w:sz="4" w:space="0"/>
              <w:right w:val="single" w:color="auto" w:sz="4" w:space="0"/>
            </w:tcBorders>
            <w:shd w:val="clear" w:color="000000" w:fill="FFFFFF"/>
            <w:vAlign w:val="center"/>
          </w:tcPr>
          <w:p w14:paraId="3494624E">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3EDD7A0C">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77F70163">
            <w:pPr>
              <w:spacing w:line="240" w:lineRule="exact"/>
              <w:jc w:val="center"/>
              <w:rPr>
                <w:rFonts w:hint="eastAsia" w:asciiTheme="minorEastAsia" w:hAnsiTheme="minorEastAsia" w:eastAsiaTheme="minorEastAsia" w:cstheme="minorEastAsia"/>
                <w:color w:val="auto"/>
                <w:sz w:val="18"/>
                <w:szCs w:val="18"/>
              </w:rPr>
            </w:pPr>
          </w:p>
        </w:tc>
        <w:tc>
          <w:tcPr>
            <w:tcW w:w="195" w:type="pct"/>
            <w:tcBorders>
              <w:top w:val="nil"/>
              <w:left w:val="nil"/>
              <w:bottom w:val="single" w:color="auto" w:sz="4" w:space="0"/>
              <w:right w:val="single" w:color="auto" w:sz="4" w:space="0"/>
            </w:tcBorders>
            <w:shd w:val="clear" w:color="000000" w:fill="FFFFFF"/>
            <w:vAlign w:val="center"/>
          </w:tcPr>
          <w:p w14:paraId="70796E0D">
            <w:pPr>
              <w:spacing w:line="240" w:lineRule="exact"/>
              <w:rPr>
                <w:rFonts w:hint="eastAsia" w:asciiTheme="minorEastAsia" w:hAnsiTheme="minorEastAsia" w:eastAsiaTheme="minorEastAsia" w:cstheme="minorEastAsia"/>
                <w:color w:val="auto"/>
                <w:sz w:val="18"/>
                <w:szCs w:val="18"/>
              </w:rPr>
            </w:pPr>
          </w:p>
        </w:tc>
        <w:tc>
          <w:tcPr>
            <w:tcW w:w="188" w:type="pct"/>
            <w:tcBorders>
              <w:top w:val="nil"/>
              <w:left w:val="nil"/>
              <w:bottom w:val="single" w:color="auto" w:sz="4" w:space="0"/>
              <w:right w:val="single" w:color="auto" w:sz="4" w:space="0"/>
            </w:tcBorders>
            <w:shd w:val="clear" w:color="000000" w:fill="FFFFFF"/>
            <w:vAlign w:val="center"/>
          </w:tcPr>
          <w:p w14:paraId="35F990CF">
            <w:pPr>
              <w:spacing w:line="240" w:lineRule="exact"/>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23BC1843">
            <w:pPr>
              <w:spacing w:line="240" w:lineRule="exact"/>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0B7D53AC">
            <w:pPr>
              <w:spacing w:line="240" w:lineRule="exact"/>
              <w:rPr>
                <w:rFonts w:hint="eastAsia" w:asciiTheme="minorEastAsia" w:hAnsiTheme="minorEastAsia" w:eastAsiaTheme="minorEastAsia" w:cstheme="minorEastAsia"/>
                <w:color w:val="auto"/>
                <w:sz w:val="18"/>
                <w:szCs w:val="18"/>
              </w:rPr>
            </w:pPr>
          </w:p>
        </w:tc>
        <w:tc>
          <w:tcPr>
            <w:tcW w:w="239" w:type="pct"/>
            <w:tcBorders>
              <w:top w:val="nil"/>
              <w:left w:val="nil"/>
              <w:bottom w:val="single" w:color="auto" w:sz="4" w:space="0"/>
              <w:right w:val="single" w:color="auto" w:sz="4" w:space="0"/>
            </w:tcBorders>
            <w:shd w:val="clear" w:color="000000" w:fill="FFFFFF"/>
            <w:vAlign w:val="center"/>
          </w:tcPr>
          <w:p w14:paraId="63153998">
            <w:pPr>
              <w:spacing w:line="240" w:lineRule="exact"/>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40D2BEFA">
            <w:pPr>
              <w:spacing w:line="240" w:lineRule="exact"/>
              <w:jc w:val="center"/>
              <w:rPr>
                <w:rFonts w:hint="eastAsia" w:asciiTheme="minorEastAsia" w:hAnsiTheme="minorEastAsia" w:eastAsiaTheme="minorEastAsia" w:cstheme="minorEastAsia"/>
                <w:color w:val="auto"/>
                <w:sz w:val="18"/>
                <w:szCs w:val="18"/>
              </w:rPr>
            </w:pPr>
          </w:p>
        </w:tc>
      </w:tr>
      <w:tr w14:paraId="7C77DE2B">
        <w:tblPrEx>
          <w:tblCellMar>
            <w:top w:w="0" w:type="dxa"/>
            <w:left w:w="108" w:type="dxa"/>
            <w:bottom w:w="0" w:type="dxa"/>
            <w:right w:w="108" w:type="dxa"/>
          </w:tblCellMar>
        </w:tblPrEx>
        <w:trPr>
          <w:trHeight w:val="601"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36F88F21">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三、法定赡（抚、扶）养义务人信息</w:t>
            </w:r>
          </w:p>
        </w:tc>
      </w:tr>
      <w:tr w14:paraId="06CACF54">
        <w:tblPrEx>
          <w:tblCellMar>
            <w:top w:w="0" w:type="dxa"/>
            <w:left w:w="108" w:type="dxa"/>
            <w:bottom w:w="0" w:type="dxa"/>
            <w:right w:w="108" w:type="dxa"/>
          </w:tblCellMar>
        </w:tblPrEx>
        <w:trPr>
          <w:trHeight w:val="522"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BFF6921">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0CFC31C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姓名</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1D9ECD8">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与申请人关系</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4B24F59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婚姻状况</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2EF4567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健康状况</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4A46B95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职业</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38E861C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月收入（元）</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0DE261F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身份证号</w:t>
            </w:r>
          </w:p>
        </w:tc>
        <w:tc>
          <w:tcPr>
            <w:tcW w:w="358" w:type="pct"/>
            <w:tcBorders>
              <w:top w:val="nil"/>
              <w:left w:val="nil"/>
              <w:bottom w:val="single" w:color="auto" w:sz="4" w:space="0"/>
              <w:right w:val="single" w:color="auto" w:sz="4" w:space="0"/>
            </w:tcBorders>
            <w:shd w:val="clear" w:color="000000" w:fill="FFFFFF"/>
            <w:vAlign w:val="center"/>
          </w:tcPr>
          <w:p w14:paraId="588158E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r>
      <w:tr w14:paraId="02A2894B">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67DA55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5B6A515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30DE451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2FB974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64C888B">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253FCE5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2E3BEB4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615A46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3A51B5B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433130B">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31DF83A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5401F14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15F571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850C84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2C31DE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1E60FB7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10F5473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40E9F3E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5137487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6DBAE278">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22E5728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27F10AA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50FEC73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19B294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6B706AE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74E3B63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5888E0C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096BF2F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0F5093B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25F37533">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5C82BB92">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1D170AB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F7EF12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514F2DE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C30791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4654780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5EACD67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FBF407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37C0DF3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310FAB12">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16AF73D0">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5</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15C99F54">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62A40E79">
            <w:pPr>
              <w:spacing w:line="240" w:lineRule="exact"/>
              <w:jc w:val="center"/>
              <w:rPr>
                <w:rFonts w:hint="eastAsia" w:asciiTheme="minorEastAsia" w:hAnsiTheme="minorEastAsia" w:eastAsiaTheme="minorEastAsia" w:cstheme="minorEastAsia"/>
                <w:color w:val="auto"/>
                <w:sz w:val="18"/>
                <w:szCs w:val="18"/>
              </w:rPr>
            </w:pP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4A625A8">
            <w:pPr>
              <w:spacing w:line="240" w:lineRule="exact"/>
              <w:jc w:val="center"/>
              <w:rPr>
                <w:rFonts w:hint="eastAsia" w:asciiTheme="minorEastAsia" w:hAnsiTheme="minorEastAsia" w:eastAsiaTheme="minorEastAsia" w:cstheme="minorEastAsia"/>
                <w:color w:val="auto"/>
                <w:sz w:val="18"/>
                <w:szCs w:val="18"/>
              </w:rPr>
            </w:pP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C357CC1">
            <w:pPr>
              <w:spacing w:line="240" w:lineRule="exact"/>
              <w:jc w:val="center"/>
              <w:rPr>
                <w:rFonts w:hint="eastAsia" w:asciiTheme="minorEastAsia" w:hAnsiTheme="minorEastAsia" w:eastAsiaTheme="minorEastAsia" w:cstheme="minorEastAsia"/>
                <w:color w:val="auto"/>
                <w:sz w:val="18"/>
                <w:szCs w:val="18"/>
              </w:rPr>
            </w:pP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3D8D6565">
            <w:pPr>
              <w:spacing w:line="240" w:lineRule="exact"/>
              <w:jc w:val="center"/>
              <w:rPr>
                <w:rFonts w:hint="eastAsia" w:asciiTheme="minorEastAsia" w:hAnsiTheme="minorEastAsia" w:eastAsiaTheme="minorEastAsia" w:cstheme="minorEastAsia"/>
                <w:color w:val="auto"/>
                <w:sz w:val="18"/>
                <w:szCs w:val="18"/>
              </w:rPr>
            </w:pP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08D9932C">
            <w:pPr>
              <w:spacing w:line="240" w:lineRule="exact"/>
              <w:jc w:val="center"/>
              <w:rPr>
                <w:rFonts w:hint="eastAsia" w:asciiTheme="minorEastAsia" w:hAnsiTheme="minorEastAsia" w:eastAsiaTheme="minorEastAsia" w:cstheme="minorEastAsia"/>
                <w:color w:val="auto"/>
                <w:sz w:val="18"/>
                <w:szCs w:val="18"/>
              </w:rPr>
            </w:pP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88C404B">
            <w:pPr>
              <w:spacing w:line="240" w:lineRule="exact"/>
              <w:jc w:val="center"/>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1E2B0F0D">
            <w:pPr>
              <w:spacing w:line="240" w:lineRule="exact"/>
              <w:jc w:val="center"/>
              <w:rPr>
                <w:rFonts w:hint="eastAsia" w:asciiTheme="minorEastAsia" w:hAnsiTheme="minorEastAsia" w:eastAsiaTheme="minorEastAsia" w:cstheme="minorEastAsia"/>
                <w:color w:val="auto"/>
                <w:sz w:val="18"/>
                <w:szCs w:val="18"/>
              </w:rPr>
            </w:pPr>
          </w:p>
        </w:tc>
      </w:tr>
      <w:tr w14:paraId="6128FBF3">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00D674E">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6</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04D3310A">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47693F29">
            <w:pPr>
              <w:spacing w:line="240" w:lineRule="exact"/>
              <w:jc w:val="center"/>
              <w:rPr>
                <w:rFonts w:hint="eastAsia" w:asciiTheme="minorEastAsia" w:hAnsiTheme="minorEastAsia" w:eastAsiaTheme="minorEastAsia" w:cstheme="minorEastAsia"/>
                <w:color w:val="auto"/>
                <w:sz w:val="18"/>
                <w:szCs w:val="18"/>
              </w:rPr>
            </w:pP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39C86F03">
            <w:pPr>
              <w:spacing w:line="240" w:lineRule="exact"/>
              <w:jc w:val="center"/>
              <w:rPr>
                <w:rFonts w:hint="eastAsia" w:asciiTheme="minorEastAsia" w:hAnsiTheme="minorEastAsia" w:eastAsiaTheme="minorEastAsia" w:cstheme="minorEastAsia"/>
                <w:color w:val="auto"/>
                <w:sz w:val="18"/>
                <w:szCs w:val="18"/>
              </w:rPr>
            </w:pP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469BA874">
            <w:pPr>
              <w:spacing w:line="240" w:lineRule="exact"/>
              <w:jc w:val="center"/>
              <w:rPr>
                <w:rFonts w:hint="eastAsia" w:asciiTheme="minorEastAsia" w:hAnsiTheme="minorEastAsia" w:eastAsiaTheme="minorEastAsia" w:cstheme="minorEastAsia"/>
                <w:color w:val="auto"/>
                <w:sz w:val="18"/>
                <w:szCs w:val="18"/>
              </w:rPr>
            </w:pP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175E5E5C">
            <w:pPr>
              <w:spacing w:line="240" w:lineRule="exact"/>
              <w:jc w:val="center"/>
              <w:rPr>
                <w:rFonts w:hint="eastAsia" w:asciiTheme="minorEastAsia" w:hAnsiTheme="minorEastAsia" w:eastAsiaTheme="minorEastAsia" w:cstheme="minorEastAsia"/>
                <w:color w:val="auto"/>
                <w:sz w:val="18"/>
                <w:szCs w:val="18"/>
              </w:rPr>
            </w:pP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66FD0DE1">
            <w:pPr>
              <w:spacing w:line="240" w:lineRule="exact"/>
              <w:jc w:val="center"/>
              <w:rPr>
                <w:rFonts w:hint="eastAsia" w:asciiTheme="minorEastAsia" w:hAnsiTheme="minorEastAsia" w:eastAsiaTheme="minorEastAsia" w:cstheme="minorEastAsia"/>
                <w:color w:val="auto"/>
                <w:sz w:val="18"/>
                <w:szCs w:val="18"/>
              </w:rPr>
            </w:pP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6A605DF6">
            <w:pPr>
              <w:spacing w:line="240" w:lineRule="exact"/>
              <w:jc w:val="center"/>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00FF6082">
            <w:pPr>
              <w:spacing w:line="240" w:lineRule="exact"/>
              <w:jc w:val="center"/>
              <w:rPr>
                <w:rFonts w:hint="eastAsia" w:asciiTheme="minorEastAsia" w:hAnsiTheme="minorEastAsia" w:eastAsiaTheme="minorEastAsia" w:cstheme="minorEastAsia"/>
                <w:color w:val="auto"/>
                <w:sz w:val="18"/>
                <w:szCs w:val="18"/>
              </w:rPr>
            </w:pPr>
          </w:p>
        </w:tc>
      </w:tr>
      <w:tr w14:paraId="402F07BF">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88B76EA">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四、收支情况</w:t>
            </w:r>
          </w:p>
        </w:tc>
      </w:tr>
      <w:tr w14:paraId="5E76AE9B">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000000" w:sz="4" w:space="0"/>
            </w:tcBorders>
            <w:shd w:val="clear" w:color="000000" w:fill="FFFFFF"/>
            <w:vAlign w:val="center"/>
          </w:tcPr>
          <w:p w14:paraId="0C45B74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工资性收入（元）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251B652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45957A41">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生产经营性收入（元）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68C0ADC7">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746C22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财产性收入（元）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0AA0F48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60BBA6B">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4CFEF4C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转移性收入（元）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48232227">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0C2F8A54">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生产经营性支出（元）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2BB22CC2">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2E9E91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家庭纯收入（元）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56DB513F">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54DFCA3">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5023EB3D">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家庭人均纯收入（元）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05C43642">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3A2DD3BA">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理赔收入（元）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5C3AA033">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20269F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合规自付支出（元）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38569076">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B5CBC64">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2B0FC3B">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五、“三保障”和饮水安全情况</w:t>
            </w:r>
          </w:p>
        </w:tc>
      </w:tr>
      <w:tr w14:paraId="2F6C3365">
        <w:tblPrEx>
          <w:tblCellMar>
            <w:top w:w="0" w:type="dxa"/>
            <w:left w:w="108" w:type="dxa"/>
            <w:bottom w:w="0" w:type="dxa"/>
            <w:right w:w="108" w:type="dxa"/>
          </w:tblCellMar>
        </w:tblPrEx>
        <w:trPr>
          <w:trHeight w:val="812"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50BB5B09">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是否住房出现安全问题：  □是，□否；                                        是否义务教育阶段适龄儿童少年失学辍学：  □是，□否；        </w:t>
            </w:r>
          </w:p>
          <w:p w14:paraId="0BA2FC55">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是否饮水出现安全问题：  □是，□否；                                        是否有家庭成员未参加城乡居民（职工）基本医疗保险：  □是，□否。</w:t>
            </w:r>
          </w:p>
        </w:tc>
      </w:tr>
      <w:tr w14:paraId="2A36A650">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1466D392">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六、低收入人口类别、风险类型（可多选）</w:t>
            </w:r>
          </w:p>
        </w:tc>
      </w:tr>
      <w:tr w14:paraId="5902345B">
        <w:tblPrEx>
          <w:tblCellMar>
            <w:top w:w="0" w:type="dxa"/>
            <w:left w:w="108" w:type="dxa"/>
            <w:bottom w:w="0" w:type="dxa"/>
            <w:right w:w="108" w:type="dxa"/>
          </w:tblCellMar>
        </w:tblPrEx>
        <w:trPr>
          <w:trHeight w:val="840" w:hRule="atLeast"/>
        </w:trPr>
        <w:tc>
          <w:tcPr>
            <w:tcW w:w="1023" w:type="pct"/>
            <w:gridSpan w:val="6"/>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48C534F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低收入人口类别</w:t>
            </w:r>
          </w:p>
        </w:tc>
        <w:tc>
          <w:tcPr>
            <w:tcW w:w="3976" w:type="pct"/>
            <w:gridSpan w:val="20"/>
            <w:tcBorders>
              <w:top w:val="single" w:color="auto" w:sz="4" w:space="0"/>
              <w:left w:val="nil"/>
              <w:bottom w:val="nil"/>
              <w:right w:val="single" w:color="auto" w:sz="4" w:space="0"/>
            </w:tcBorders>
            <w:shd w:val="clear" w:color="000000" w:fill="FFFFFF"/>
            <w:vAlign w:val="center"/>
          </w:tcPr>
          <w:p w14:paraId="433FD4D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□最低生活保障对象        □特困人员      □防止返贫监测对象( 是否脱贫户 □是   □否 ）    □最低生活保障边缘困难家庭成员 </w:t>
            </w:r>
          </w:p>
          <w:p w14:paraId="4D08ED8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□刚性支出困难家庭成员</w:t>
            </w:r>
          </w:p>
        </w:tc>
      </w:tr>
      <w:tr w14:paraId="50718406">
        <w:tblPrEx>
          <w:tblCellMar>
            <w:top w:w="0" w:type="dxa"/>
            <w:left w:w="108" w:type="dxa"/>
            <w:bottom w:w="0" w:type="dxa"/>
            <w:right w:w="108" w:type="dxa"/>
          </w:tblCellMar>
        </w:tblPrEx>
        <w:trPr>
          <w:trHeight w:val="462" w:hRule="atLeast"/>
        </w:trPr>
        <w:tc>
          <w:tcPr>
            <w:tcW w:w="1023" w:type="pct"/>
            <w:gridSpan w:val="6"/>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E797115">
            <w:pPr>
              <w:spacing w:line="240" w:lineRule="exact"/>
              <w:rPr>
                <w:rFonts w:hint="eastAsia" w:asciiTheme="minorEastAsia" w:hAnsiTheme="minorEastAsia" w:eastAsiaTheme="minorEastAsia" w:cstheme="minorEastAsia"/>
                <w:color w:val="auto"/>
                <w:sz w:val="18"/>
                <w:szCs w:val="18"/>
                <w:lang w:eastAsia="zh-CN"/>
              </w:rPr>
            </w:pPr>
          </w:p>
        </w:tc>
        <w:tc>
          <w:tcPr>
            <w:tcW w:w="3976" w:type="pct"/>
            <w:gridSpan w:val="20"/>
            <w:tcBorders>
              <w:top w:val="single" w:color="auto" w:sz="4" w:space="0"/>
              <w:left w:val="nil"/>
              <w:bottom w:val="single" w:color="auto" w:sz="4" w:space="0"/>
              <w:right w:val="single" w:color="auto" w:sz="4" w:space="0"/>
            </w:tcBorders>
            <w:shd w:val="clear" w:color="000000" w:fill="FFFFFF"/>
            <w:vAlign w:val="center"/>
          </w:tcPr>
          <w:p w14:paraId="16C587E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防止返贫监测对象：   □脱贫不稳定户  □边缘易致贫户  □突发严重困难户                             是否整户无劳动能力兜底保障户： □是      □否</w:t>
            </w:r>
          </w:p>
        </w:tc>
      </w:tr>
      <w:tr w14:paraId="1F7436B0">
        <w:tblPrEx>
          <w:tblCellMar>
            <w:top w:w="0" w:type="dxa"/>
            <w:left w:w="108" w:type="dxa"/>
            <w:bottom w:w="0" w:type="dxa"/>
            <w:right w:w="108" w:type="dxa"/>
          </w:tblCellMar>
        </w:tblPrEx>
        <w:trPr>
          <w:trHeight w:val="462" w:hRule="atLeast"/>
        </w:trPr>
        <w:tc>
          <w:tcPr>
            <w:tcW w:w="1023" w:type="pct"/>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4225C0A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风险类型</w:t>
            </w:r>
          </w:p>
        </w:tc>
        <w:tc>
          <w:tcPr>
            <w:tcW w:w="3976" w:type="pct"/>
            <w:gridSpan w:val="20"/>
            <w:tcBorders>
              <w:top w:val="single" w:color="auto" w:sz="4" w:space="0"/>
              <w:left w:val="nil"/>
              <w:bottom w:val="single" w:color="auto" w:sz="4" w:space="0"/>
              <w:right w:val="single" w:color="000000" w:sz="4" w:space="0"/>
            </w:tcBorders>
            <w:shd w:val="clear" w:color="000000" w:fill="FFFFFF"/>
            <w:vAlign w:val="center"/>
          </w:tcPr>
          <w:p w14:paraId="15017D8B">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□因病   □因学   □因安全住房   □因安全饮水  □因残   □因自然灾害   □因意外事故   □因产业项目失败   □因务工就业不稳   □缺劳动力   □其他</w:t>
            </w:r>
          </w:p>
        </w:tc>
      </w:tr>
      <w:tr w14:paraId="7376F084">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94778DA">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七、调查综述</w:t>
            </w:r>
          </w:p>
        </w:tc>
      </w:tr>
      <w:tr w14:paraId="3E8816A9">
        <w:tblPrEx>
          <w:tblCellMar>
            <w:top w:w="0" w:type="dxa"/>
            <w:left w:w="108" w:type="dxa"/>
            <w:bottom w:w="0" w:type="dxa"/>
            <w:right w:w="108" w:type="dxa"/>
          </w:tblCellMar>
        </w:tblPrEx>
        <w:trPr>
          <w:trHeight w:val="1278" w:hRule="atLeast"/>
        </w:trPr>
        <w:tc>
          <w:tcPr>
            <w:tcW w:w="1023" w:type="pct"/>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6F663EF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家庭综合情况</w:t>
            </w:r>
          </w:p>
        </w:tc>
        <w:tc>
          <w:tcPr>
            <w:tcW w:w="3976" w:type="pct"/>
            <w:gridSpan w:val="20"/>
            <w:tcBorders>
              <w:top w:val="single" w:color="auto" w:sz="4" w:space="0"/>
              <w:left w:val="nil"/>
              <w:bottom w:val="single" w:color="auto" w:sz="4" w:space="0"/>
              <w:right w:val="single" w:color="auto" w:sz="4" w:space="0"/>
            </w:tcBorders>
            <w:noWrap/>
            <w:vAlign w:val="center"/>
          </w:tcPr>
          <w:p w14:paraId="64DE27D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97E505D">
        <w:tblPrEx>
          <w:tblCellMar>
            <w:top w:w="0" w:type="dxa"/>
            <w:left w:w="108" w:type="dxa"/>
            <w:bottom w:w="0" w:type="dxa"/>
            <w:right w:w="108" w:type="dxa"/>
          </w:tblCellMar>
        </w:tblPrEx>
        <w:trPr>
          <w:trHeight w:val="569" w:hRule="atLeast"/>
        </w:trPr>
        <w:tc>
          <w:tcPr>
            <w:tcW w:w="5000" w:type="pct"/>
            <w:gridSpan w:val="26"/>
            <w:tcBorders>
              <w:top w:val="nil"/>
              <w:left w:val="nil"/>
              <w:bottom w:val="nil"/>
              <w:right w:val="nil"/>
            </w:tcBorders>
            <w:noWrap/>
            <w:vAlign w:val="center"/>
          </w:tcPr>
          <w:p w14:paraId="6749027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户主签字：                    填表人：                  联系电话：                    填表日期：     年     月    日</w:t>
            </w:r>
          </w:p>
        </w:tc>
      </w:tr>
    </w:tbl>
    <w:p w14:paraId="004EA00E">
      <w:pPr>
        <w:spacing w:before="388" w:line="174" w:lineRule="auto"/>
        <w:rPr>
          <w:rFonts w:ascii="Times New Roman" w:hAnsi="Times New Roman" w:eastAsia="黑体"/>
          <w:color w:val="auto"/>
          <w:sz w:val="32"/>
          <w:szCs w:val="32"/>
          <w:lang w:eastAsia="zh-CN"/>
        </w:rPr>
      </w:pPr>
    </w:p>
    <w:p w14:paraId="36F391DB">
      <w:pPr>
        <w:spacing w:before="388" w:line="174" w:lineRule="auto"/>
        <w:rPr>
          <w:rFonts w:ascii="Times New Roman" w:hAnsi="Times New Roman" w:eastAsia="黑体"/>
          <w:color w:val="auto"/>
          <w:sz w:val="32"/>
          <w:szCs w:val="32"/>
          <w:lang w:eastAsia="zh-CN"/>
        </w:rPr>
        <w:sectPr>
          <w:footerReference r:id="rId5" w:type="default"/>
          <w:pgSz w:w="16843" w:h="11909" w:orient="landscape"/>
          <w:pgMar w:top="1304" w:right="1304" w:bottom="1304" w:left="1304" w:header="851" w:footer="1134" w:gutter="0"/>
          <w:pgNumType w:fmt="numberInDash" w:chapStyle="1"/>
          <w:cols w:space="720" w:num="1"/>
        </w:sectPr>
      </w:pPr>
    </w:p>
    <w:p w14:paraId="71756E94">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F080981">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濉溪县低收入人口审核确认表</w:t>
      </w:r>
    </w:p>
    <w:tbl>
      <w:tblPr>
        <w:tblStyle w:val="5"/>
        <w:tblW w:w="9476"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6"/>
        <w:gridCol w:w="285"/>
        <w:gridCol w:w="861"/>
        <w:gridCol w:w="425"/>
        <w:gridCol w:w="71"/>
        <w:gridCol w:w="137"/>
        <w:gridCol w:w="568"/>
        <w:gridCol w:w="332"/>
        <w:gridCol w:w="141"/>
        <w:gridCol w:w="427"/>
        <w:gridCol w:w="77"/>
        <w:gridCol w:w="745"/>
        <w:gridCol w:w="48"/>
        <w:gridCol w:w="390"/>
        <w:gridCol w:w="83"/>
        <w:gridCol w:w="322"/>
        <w:gridCol w:w="406"/>
        <w:gridCol w:w="133"/>
        <w:gridCol w:w="615"/>
        <w:gridCol w:w="246"/>
        <w:gridCol w:w="255"/>
        <w:gridCol w:w="51"/>
        <w:gridCol w:w="208"/>
        <w:gridCol w:w="347"/>
        <w:gridCol w:w="866"/>
      </w:tblGrid>
      <w:tr w14:paraId="330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37" w:type="dxa"/>
            <w:gridSpan w:val="2"/>
            <w:vAlign w:val="center"/>
          </w:tcPr>
          <w:p w14:paraId="59346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申请人姓名</w:t>
            </w:r>
          </w:p>
        </w:tc>
        <w:tc>
          <w:tcPr>
            <w:tcW w:w="1642" w:type="dxa"/>
            <w:gridSpan w:val="4"/>
            <w:vAlign w:val="center"/>
          </w:tcPr>
          <w:p w14:paraId="7E8AA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705" w:type="dxa"/>
            <w:gridSpan w:val="2"/>
            <w:vAlign w:val="center"/>
          </w:tcPr>
          <w:p w14:paraId="105D7D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3"/>
            <w:vAlign w:val="center"/>
          </w:tcPr>
          <w:p w14:paraId="482BA9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70" w:type="dxa"/>
            <w:gridSpan w:val="3"/>
            <w:vAlign w:val="center"/>
          </w:tcPr>
          <w:p w14:paraId="39C3E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795" w:type="dxa"/>
            <w:gridSpan w:val="3"/>
            <w:vAlign w:val="center"/>
          </w:tcPr>
          <w:p w14:paraId="30ADFF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914" w:type="dxa"/>
            <w:gridSpan w:val="7"/>
            <w:vAlign w:val="center"/>
          </w:tcPr>
          <w:p w14:paraId="6C236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家庭人口</w:t>
            </w:r>
          </w:p>
        </w:tc>
        <w:tc>
          <w:tcPr>
            <w:tcW w:w="1213" w:type="dxa"/>
            <w:gridSpan w:val="2"/>
            <w:vAlign w:val="center"/>
          </w:tcPr>
          <w:p w14:paraId="44077C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48C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7" w:type="dxa"/>
            <w:gridSpan w:val="2"/>
            <w:vAlign w:val="center"/>
          </w:tcPr>
          <w:p w14:paraId="331D50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户籍地</w:t>
            </w:r>
          </w:p>
        </w:tc>
        <w:tc>
          <w:tcPr>
            <w:tcW w:w="4507" w:type="dxa"/>
            <w:gridSpan w:val="13"/>
            <w:vAlign w:val="center"/>
          </w:tcPr>
          <w:p w14:paraId="4C639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59" w:type="dxa"/>
            <w:gridSpan w:val="5"/>
            <w:vAlign w:val="center"/>
          </w:tcPr>
          <w:p w14:paraId="296A0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出生年月</w:t>
            </w:r>
          </w:p>
        </w:tc>
        <w:tc>
          <w:tcPr>
            <w:tcW w:w="1973" w:type="dxa"/>
            <w:gridSpan w:val="6"/>
            <w:vAlign w:val="center"/>
          </w:tcPr>
          <w:p w14:paraId="2680F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77B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7" w:type="dxa"/>
            <w:gridSpan w:val="2"/>
            <w:vAlign w:val="center"/>
          </w:tcPr>
          <w:p w14:paraId="705E5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居住地</w:t>
            </w:r>
          </w:p>
        </w:tc>
        <w:tc>
          <w:tcPr>
            <w:tcW w:w="8039" w:type="dxa"/>
            <w:gridSpan w:val="24"/>
            <w:vAlign w:val="center"/>
          </w:tcPr>
          <w:p w14:paraId="068F8C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3A3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37" w:type="dxa"/>
            <w:gridSpan w:val="2"/>
            <w:vAlign w:val="center"/>
          </w:tcPr>
          <w:p w14:paraId="75B74E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保障类别</w:t>
            </w:r>
          </w:p>
        </w:tc>
        <w:tc>
          <w:tcPr>
            <w:tcW w:w="4507" w:type="dxa"/>
            <w:gridSpan w:val="13"/>
            <w:vAlign w:val="center"/>
          </w:tcPr>
          <w:p w14:paraId="28B1C3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最低生活保障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特困人员救助</w:t>
            </w:r>
          </w:p>
          <w:p w14:paraId="687851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lang w:val="en-US" w:eastAsia="zh-CN"/>
              </w:rPr>
              <w:t>防止返贫监测对象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低保边缘家庭    </w:t>
            </w:r>
          </w:p>
          <w:p w14:paraId="32230D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刚性支出困难家庭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其他低收入人口</w:t>
            </w:r>
          </w:p>
        </w:tc>
        <w:tc>
          <w:tcPr>
            <w:tcW w:w="2111" w:type="dxa"/>
            <w:gridSpan w:val="8"/>
            <w:vAlign w:val="center"/>
          </w:tcPr>
          <w:p w14:paraId="28FD93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家庭成员近亲属中有无申办事项经办人员、村干部</w:t>
            </w:r>
          </w:p>
        </w:tc>
        <w:tc>
          <w:tcPr>
            <w:tcW w:w="1421" w:type="dxa"/>
            <w:gridSpan w:val="3"/>
            <w:vAlign w:val="center"/>
          </w:tcPr>
          <w:p w14:paraId="76AE66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36B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61" w:type="dxa"/>
            <w:vMerge w:val="restart"/>
            <w:vAlign w:val="center"/>
          </w:tcPr>
          <w:p w14:paraId="5DEDB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共同生活家庭成员</w:t>
            </w:r>
          </w:p>
        </w:tc>
        <w:tc>
          <w:tcPr>
            <w:tcW w:w="861" w:type="dxa"/>
            <w:gridSpan w:val="2"/>
            <w:vAlign w:val="center"/>
          </w:tcPr>
          <w:p w14:paraId="6909DC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61" w:type="dxa"/>
            <w:vAlign w:val="center"/>
          </w:tcPr>
          <w:p w14:paraId="1679A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633" w:type="dxa"/>
            <w:gridSpan w:val="3"/>
            <w:vAlign w:val="center"/>
          </w:tcPr>
          <w:p w14:paraId="3D833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2"/>
            <w:vAlign w:val="center"/>
          </w:tcPr>
          <w:p w14:paraId="57B7F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与申请人关系</w:t>
            </w:r>
          </w:p>
        </w:tc>
        <w:tc>
          <w:tcPr>
            <w:tcW w:w="645" w:type="dxa"/>
            <w:gridSpan w:val="3"/>
            <w:vAlign w:val="center"/>
          </w:tcPr>
          <w:p w14:paraId="090E91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婚姻状况</w:t>
            </w:r>
          </w:p>
        </w:tc>
        <w:tc>
          <w:tcPr>
            <w:tcW w:w="1266" w:type="dxa"/>
            <w:gridSpan w:val="4"/>
            <w:vAlign w:val="center"/>
          </w:tcPr>
          <w:p w14:paraId="0A5428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健康状况（健康、一般、残疾、患病）</w:t>
            </w:r>
          </w:p>
        </w:tc>
        <w:tc>
          <w:tcPr>
            <w:tcW w:w="861" w:type="dxa"/>
            <w:gridSpan w:val="3"/>
            <w:vAlign w:val="center"/>
          </w:tcPr>
          <w:p w14:paraId="68513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职业状况</w:t>
            </w:r>
          </w:p>
        </w:tc>
        <w:tc>
          <w:tcPr>
            <w:tcW w:w="861" w:type="dxa"/>
            <w:gridSpan w:val="2"/>
            <w:vAlign w:val="center"/>
          </w:tcPr>
          <w:p w14:paraId="33E46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年收入</w:t>
            </w:r>
          </w:p>
        </w:tc>
        <w:tc>
          <w:tcPr>
            <w:tcW w:w="861" w:type="dxa"/>
            <w:gridSpan w:val="4"/>
            <w:vAlign w:val="center"/>
          </w:tcPr>
          <w:p w14:paraId="72A451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年刚性支出</w:t>
            </w:r>
          </w:p>
        </w:tc>
        <w:tc>
          <w:tcPr>
            <w:tcW w:w="866" w:type="dxa"/>
            <w:vAlign w:val="center"/>
          </w:tcPr>
          <w:p w14:paraId="2723B0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r>
      <w:tr w14:paraId="5FFE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1" w:type="dxa"/>
            <w:vMerge w:val="continue"/>
            <w:vAlign w:val="center"/>
          </w:tcPr>
          <w:p w14:paraId="3168A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1DA82D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11258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5B9D8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183022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449C2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67D2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1055D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7592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269E2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01096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1858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1" w:type="dxa"/>
            <w:vMerge w:val="continue"/>
            <w:vAlign w:val="center"/>
          </w:tcPr>
          <w:p w14:paraId="6B244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5DDEE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10E96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6BCED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52AA6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51C8E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A529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26069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0FF81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3F60FB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2B9E9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3B0B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61" w:type="dxa"/>
            <w:vMerge w:val="continue"/>
            <w:vAlign w:val="center"/>
          </w:tcPr>
          <w:p w14:paraId="0C2CD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93246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58942A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43AFF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56D17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49758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D342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7317A6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98B2C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12578B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68A31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109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1" w:type="dxa"/>
            <w:vMerge w:val="continue"/>
            <w:vAlign w:val="center"/>
          </w:tcPr>
          <w:p w14:paraId="5A3B47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31E19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0523A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01595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5FAEF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7920FD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95B91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DEC82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B04F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0ABD1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5CEF0E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19E6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61" w:type="dxa"/>
            <w:vMerge w:val="restart"/>
            <w:vAlign w:val="center"/>
          </w:tcPr>
          <w:p w14:paraId="6193BA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非共同生活赡抚扶养人信息</w:t>
            </w:r>
          </w:p>
        </w:tc>
        <w:tc>
          <w:tcPr>
            <w:tcW w:w="861" w:type="dxa"/>
            <w:gridSpan w:val="2"/>
            <w:vAlign w:val="center"/>
          </w:tcPr>
          <w:p w14:paraId="53BD0E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61" w:type="dxa"/>
            <w:vAlign w:val="center"/>
          </w:tcPr>
          <w:p w14:paraId="112188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年赡（抚、扶）养费</w:t>
            </w:r>
          </w:p>
        </w:tc>
        <w:tc>
          <w:tcPr>
            <w:tcW w:w="633" w:type="dxa"/>
            <w:gridSpan w:val="3"/>
            <w:vAlign w:val="center"/>
          </w:tcPr>
          <w:p w14:paraId="7D6CC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2"/>
            <w:vAlign w:val="center"/>
          </w:tcPr>
          <w:p w14:paraId="71360C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与申请人关系</w:t>
            </w:r>
          </w:p>
        </w:tc>
        <w:tc>
          <w:tcPr>
            <w:tcW w:w="645" w:type="dxa"/>
            <w:gridSpan w:val="3"/>
            <w:vAlign w:val="center"/>
          </w:tcPr>
          <w:p w14:paraId="41E6B3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婚姻状况</w:t>
            </w:r>
          </w:p>
        </w:tc>
        <w:tc>
          <w:tcPr>
            <w:tcW w:w="1266" w:type="dxa"/>
            <w:gridSpan w:val="4"/>
            <w:vAlign w:val="center"/>
          </w:tcPr>
          <w:p w14:paraId="6AC0D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健康状况（健康、一般、残疾、患病）</w:t>
            </w:r>
          </w:p>
        </w:tc>
        <w:tc>
          <w:tcPr>
            <w:tcW w:w="861" w:type="dxa"/>
            <w:gridSpan w:val="3"/>
            <w:vAlign w:val="center"/>
          </w:tcPr>
          <w:p w14:paraId="6A882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职业状况</w:t>
            </w:r>
          </w:p>
        </w:tc>
        <w:tc>
          <w:tcPr>
            <w:tcW w:w="861" w:type="dxa"/>
            <w:gridSpan w:val="2"/>
            <w:vAlign w:val="center"/>
          </w:tcPr>
          <w:p w14:paraId="554E9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年收入</w:t>
            </w:r>
          </w:p>
        </w:tc>
        <w:tc>
          <w:tcPr>
            <w:tcW w:w="1727" w:type="dxa"/>
            <w:gridSpan w:val="5"/>
            <w:vAlign w:val="center"/>
          </w:tcPr>
          <w:p w14:paraId="6E2303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r>
      <w:tr w14:paraId="3BD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1" w:type="dxa"/>
            <w:vMerge w:val="continue"/>
            <w:vAlign w:val="center"/>
          </w:tcPr>
          <w:p w14:paraId="3E938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D6CD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6B99FD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7DB3F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79BA7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77349E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10FE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6ACC24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ACF8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3259C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8DA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61" w:type="dxa"/>
            <w:vMerge w:val="continue"/>
            <w:vAlign w:val="center"/>
          </w:tcPr>
          <w:p w14:paraId="72B8BF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D17E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7CD86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7A7513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262C78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6E524A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B06F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D995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151C6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446DC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3B6A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61" w:type="dxa"/>
            <w:vMerge w:val="continue"/>
            <w:vAlign w:val="center"/>
          </w:tcPr>
          <w:p w14:paraId="5CE76E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0E03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3686CD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212FF0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2895D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53E13B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DE6F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9BF23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6D40B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4528A9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A3E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22" w:type="dxa"/>
            <w:gridSpan w:val="3"/>
            <w:vAlign w:val="center"/>
          </w:tcPr>
          <w:p w14:paraId="31C594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w:t>
            </w:r>
          </w:p>
          <w:p w14:paraId="21B11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w:t>
            </w:r>
          </w:p>
          <w:p w14:paraId="569AC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状况</w:t>
            </w:r>
          </w:p>
        </w:tc>
        <w:tc>
          <w:tcPr>
            <w:tcW w:w="7754" w:type="dxa"/>
            <w:gridSpan w:val="23"/>
          </w:tcPr>
          <w:p w14:paraId="4E9EEC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4FB8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76" w:type="dxa"/>
            <w:gridSpan w:val="26"/>
            <w:vAlign w:val="center"/>
          </w:tcPr>
          <w:p w14:paraId="25BE56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生活自理能力评估（特困人员需填写）</w:t>
            </w:r>
          </w:p>
        </w:tc>
      </w:tr>
      <w:tr w14:paraId="664F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2" w:type="dxa"/>
            <w:gridSpan w:val="3"/>
            <w:vAlign w:val="center"/>
          </w:tcPr>
          <w:p w14:paraId="72DBAF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tc>
        <w:tc>
          <w:tcPr>
            <w:tcW w:w="1286" w:type="dxa"/>
            <w:gridSpan w:val="2"/>
            <w:vAlign w:val="center"/>
          </w:tcPr>
          <w:p w14:paraId="3DA5F7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吃饭</w:t>
            </w:r>
          </w:p>
        </w:tc>
        <w:tc>
          <w:tcPr>
            <w:tcW w:w="1249" w:type="dxa"/>
            <w:gridSpan w:val="5"/>
            <w:vAlign w:val="center"/>
          </w:tcPr>
          <w:p w14:paraId="1F399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穿衣</w:t>
            </w:r>
          </w:p>
        </w:tc>
        <w:tc>
          <w:tcPr>
            <w:tcW w:w="1249" w:type="dxa"/>
            <w:gridSpan w:val="3"/>
            <w:vAlign w:val="center"/>
          </w:tcPr>
          <w:p w14:paraId="7D4E1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上下床</w:t>
            </w:r>
          </w:p>
        </w:tc>
        <w:tc>
          <w:tcPr>
            <w:tcW w:w="1249" w:type="dxa"/>
            <w:gridSpan w:val="5"/>
            <w:vAlign w:val="center"/>
          </w:tcPr>
          <w:p w14:paraId="609954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如厕</w:t>
            </w:r>
          </w:p>
        </w:tc>
        <w:tc>
          <w:tcPr>
            <w:tcW w:w="1249" w:type="dxa"/>
            <w:gridSpan w:val="4"/>
            <w:vAlign w:val="center"/>
          </w:tcPr>
          <w:p w14:paraId="5D711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室内行走</w:t>
            </w:r>
          </w:p>
        </w:tc>
        <w:tc>
          <w:tcPr>
            <w:tcW w:w="1472" w:type="dxa"/>
            <w:gridSpan w:val="4"/>
            <w:vAlign w:val="center"/>
          </w:tcPr>
          <w:p w14:paraId="219DC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洗澡</w:t>
            </w:r>
          </w:p>
        </w:tc>
      </w:tr>
      <w:tr w14:paraId="6133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2" w:type="dxa"/>
            <w:gridSpan w:val="3"/>
            <w:vAlign w:val="center"/>
          </w:tcPr>
          <w:p w14:paraId="4E202E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能否自主完成</w:t>
            </w:r>
          </w:p>
        </w:tc>
        <w:tc>
          <w:tcPr>
            <w:tcW w:w="1286" w:type="dxa"/>
            <w:gridSpan w:val="2"/>
            <w:vAlign w:val="center"/>
          </w:tcPr>
          <w:p w14:paraId="402B9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5"/>
            <w:vAlign w:val="center"/>
          </w:tcPr>
          <w:p w14:paraId="736A22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3"/>
            <w:vAlign w:val="center"/>
          </w:tcPr>
          <w:p w14:paraId="3BB3D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5"/>
            <w:vAlign w:val="center"/>
          </w:tcPr>
          <w:p w14:paraId="57ED8A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4"/>
            <w:vAlign w:val="center"/>
          </w:tcPr>
          <w:p w14:paraId="098AC3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472" w:type="dxa"/>
            <w:gridSpan w:val="4"/>
            <w:vAlign w:val="center"/>
          </w:tcPr>
          <w:p w14:paraId="58840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FDF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2" w:type="dxa"/>
            <w:gridSpan w:val="3"/>
            <w:vAlign w:val="center"/>
          </w:tcPr>
          <w:p w14:paraId="2F548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结论</w:t>
            </w:r>
          </w:p>
        </w:tc>
        <w:tc>
          <w:tcPr>
            <w:tcW w:w="7754" w:type="dxa"/>
            <w:gridSpan w:val="23"/>
            <w:vAlign w:val="center"/>
          </w:tcPr>
          <w:p w14:paraId="08EA5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有生活自理能力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部分生活自理能力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完全丧失生活自理能力</w:t>
            </w:r>
          </w:p>
        </w:tc>
      </w:tr>
      <w:tr w14:paraId="0860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722" w:type="dxa"/>
            <w:gridSpan w:val="3"/>
            <w:vMerge w:val="restart"/>
            <w:vAlign w:val="center"/>
          </w:tcPr>
          <w:p w14:paraId="6EBAAA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镇人民</w:t>
            </w:r>
          </w:p>
          <w:p w14:paraId="32AB0A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4575D1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  府</w:t>
            </w:r>
          </w:p>
          <w:p w14:paraId="094845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360B0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(开发区</w:t>
            </w:r>
          </w:p>
          <w:p w14:paraId="7BA31A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1135E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管委会)</w:t>
            </w:r>
          </w:p>
          <w:p w14:paraId="1DC072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07506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   见</w:t>
            </w:r>
          </w:p>
        </w:tc>
        <w:tc>
          <w:tcPr>
            <w:tcW w:w="7754" w:type="dxa"/>
            <w:gridSpan w:val="23"/>
          </w:tcPr>
          <w:p w14:paraId="2EF3E2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一、</w:t>
            </w:r>
            <w:r>
              <w:rPr>
                <w:rFonts w:hint="eastAsia" w:ascii="仿宋_GB2312" w:hAnsi="仿宋_GB2312" w:eastAsia="仿宋_GB2312" w:cs="仿宋_GB2312"/>
                <w:sz w:val="24"/>
                <w:szCs w:val="24"/>
                <w:vertAlign w:val="baseline"/>
                <w:lang w:val="en-US" w:eastAsia="zh-CN"/>
              </w:rPr>
              <w:t>审核确认权限下放事项：</w:t>
            </w:r>
          </w:p>
          <w:p w14:paraId="3C2778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经审核、评议、公示无异议：________村（居）________家庭，___人，经确认纳入（给予）</w:t>
            </w:r>
          </w:p>
          <w:p w14:paraId="17C6CB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最低生活保障范围（城市/农村），保障类别_________。</w:t>
            </w:r>
          </w:p>
          <w:p w14:paraId="7910F8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特困人员供养保障范围（城市/农村），供养形式为</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分散供养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集中供养，其中生活标准______元/月，照料护理标准为</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半护理标准______元/月；</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全护理标准______元/月；</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全自理标准______元/月。合计发放金额______元/月。</w:t>
            </w:r>
          </w:p>
          <w:p w14:paraId="177509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二、</w:t>
            </w:r>
            <w:r>
              <w:rPr>
                <w:rFonts w:hint="eastAsia" w:ascii="仿宋_GB2312" w:hAnsi="仿宋_GB2312" w:eastAsia="仿宋_GB2312" w:cs="仿宋_GB2312"/>
                <w:sz w:val="24"/>
                <w:szCs w:val="24"/>
                <w:vertAlign w:val="baseline"/>
                <w:lang w:val="en-US" w:eastAsia="zh-CN"/>
              </w:rPr>
              <w:t>审核事项</w:t>
            </w:r>
          </w:p>
          <w:p w14:paraId="33E889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经审核、评议、公示无异议：________村（居）________家庭，___人，同意纳入（给予）</w:t>
            </w:r>
          </w:p>
          <w:p w14:paraId="52AFD7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低保边缘家庭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刚性支出困难家庭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防止返贫监测对象</w:t>
            </w:r>
          </w:p>
          <w:p w14:paraId="136E88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仿宋_GB2312" w:hAnsi="仿宋_GB2312" w:eastAsia="仿宋_GB2312" w:cs="仿宋_GB2312"/>
                <w:sz w:val="24"/>
                <w:szCs w:val="24"/>
                <w:vertAlign w:val="baseline"/>
                <w:lang w:val="en-US" w:eastAsia="zh-CN"/>
              </w:rPr>
            </w:pPr>
          </w:p>
          <w:p w14:paraId="0E6E4B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p>
          <w:p w14:paraId="652CE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280" w:firstLineChars="2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盖      章</w:t>
            </w:r>
          </w:p>
          <w:p w14:paraId="00F76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040" w:firstLineChars="21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r>
      <w:tr w14:paraId="03B6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gridSpan w:val="3"/>
            <w:vMerge w:val="continue"/>
          </w:tcPr>
          <w:p w14:paraId="19E60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86" w:type="dxa"/>
            <w:gridSpan w:val="2"/>
          </w:tcPr>
          <w:p w14:paraId="41903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w:t>
            </w:r>
          </w:p>
          <w:p w14:paraId="288938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签名</w:t>
            </w:r>
          </w:p>
        </w:tc>
        <w:tc>
          <w:tcPr>
            <w:tcW w:w="1249" w:type="dxa"/>
            <w:gridSpan w:val="5"/>
          </w:tcPr>
          <w:p w14:paraId="00C6A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3"/>
          </w:tcPr>
          <w:p w14:paraId="6A7B3B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民政办负责人签名</w:t>
            </w:r>
          </w:p>
        </w:tc>
        <w:tc>
          <w:tcPr>
            <w:tcW w:w="1249" w:type="dxa"/>
            <w:gridSpan w:val="5"/>
          </w:tcPr>
          <w:p w14:paraId="5CBE3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4"/>
          </w:tcPr>
          <w:p w14:paraId="5B05C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w:t>
            </w:r>
          </w:p>
          <w:p w14:paraId="74927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签名</w:t>
            </w:r>
          </w:p>
        </w:tc>
        <w:tc>
          <w:tcPr>
            <w:tcW w:w="1472" w:type="dxa"/>
            <w:gridSpan w:val="4"/>
          </w:tcPr>
          <w:p w14:paraId="7ED77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bl>
    <w:p w14:paraId="6516C94D">
      <w:pPr>
        <w:keepNext w:val="0"/>
        <w:keepLines w:val="0"/>
        <w:pageBreakBefore w:val="0"/>
        <w:widowControl w:val="0"/>
        <w:kinsoku/>
        <w:wordWrap/>
        <w:overflowPunct/>
        <w:topLinePunct w:val="0"/>
        <w:autoSpaceDE/>
        <w:autoSpaceDN/>
        <w:bidi w:val="0"/>
        <w:adjustRightInd/>
        <w:snapToGrid/>
        <w:spacing w:line="360" w:lineRule="exact"/>
        <w:ind w:left="-619" w:leftChars="-295" w:firstLine="0" w:firstLineChars="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填表说明：</w:t>
      </w:r>
    </w:p>
    <w:p w14:paraId="69087EE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业状况填写以下分类:（1）老年人（60周岁及以上）；（2）在职职工；（3）灵活就业人员；（4）登记失业人员；（5）未登记失业人员；（6）已成年但不能独立生活的子女，包括在校接受本科及其以下学历教育的成年子女；（7）其他人员（18周岁以下）。</w:t>
      </w:r>
    </w:p>
    <w:p w14:paraId="47FB4D26">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家庭经济状况填写家庭收入、财产和支出情况。</w:t>
      </w:r>
    </w:p>
    <w:p w14:paraId="4392CA1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低保边缘家庭中的“单人保”在保障类别中选最低生活保障和低保边缘家庭两项。</w:t>
      </w:r>
    </w:p>
    <w:p w14:paraId="061D1A0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sz w:val="24"/>
          <w:szCs w:val="32"/>
          <w:vertAlign w:val="baseline"/>
          <w:lang w:val="en-US" w:eastAsia="zh-CN"/>
        </w:rPr>
      </w:pPr>
    </w:p>
    <w:p w14:paraId="75BB9C29">
      <w:pPr>
        <w:rPr>
          <w:rFonts w:hint="eastAsia" w:ascii="黑体" w:hAnsi="黑体" w:eastAsia="黑体" w:cs="黑体"/>
          <w:sz w:val="32"/>
          <w:szCs w:val="32"/>
          <w:lang w:val="en-US" w:eastAsia="zh-CN"/>
        </w:rPr>
      </w:pPr>
    </w:p>
    <w:p w14:paraId="11B93A5C">
      <w:pPr>
        <w:rPr>
          <w:rFonts w:hint="eastAsia" w:ascii="黑体" w:hAnsi="黑体" w:eastAsia="黑体" w:cs="黑体"/>
          <w:sz w:val="32"/>
          <w:szCs w:val="32"/>
          <w:lang w:val="en-US" w:eastAsia="zh-CN"/>
        </w:rPr>
      </w:pPr>
    </w:p>
    <w:p w14:paraId="17E27331">
      <w:pPr>
        <w:rPr>
          <w:rFonts w:hint="eastAsia" w:ascii="黑体" w:hAnsi="黑体" w:eastAsia="黑体" w:cs="黑体"/>
          <w:sz w:val="32"/>
          <w:szCs w:val="32"/>
          <w:lang w:val="en-US" w:eastAsia="zh-CN"/>
        </w:rPr>
      </w:pPr>
    </w:p>
    <w:p w14:paraId="1D76ED9A">
      <w:pPr>
        <w:rPr>
          <w:rFonts w:hint="eastAsia" w:ascii="黑体" w:hAnsi="黑体" w:eastAsia="黑体" w:cs="黑体"/>
          <w:sz w:val="32"/>
          <w:szCs w:val="32"/>
          <w:lang w:val="en-US" w:eastAsia="zh-CN"/>
        </w:rPr>
      </w:pPr>
    </w:p>
    <w:p w14:paraId="1E9E3B6A">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745FDC4">
      <w:pPr>
        <w:jc w:val="center"/>
        <w:rPr>
          <w:rFonts w:hint="default" w:ascii="方正仿宋_GB2312" w:hAnsi="方正仿宋_GB2312" w:eastAsia="方正仿宋_GB2312" w:cs="方正仿宋_GB2312"/>
          <w:sz w:val="24"/>
          <w:szCs w:val="32"/>
          <w:vertAlign w:val="baseline"/>
          <w:lang w:val="en-US" w:eastAsia="zh-CN"/>
        </w:rPr>
      </w:pPr>
      <w:r>
        <w:rPr>
          <w:rFonts w:hint="eastAsia" w:ascii="方正小标宋简体" w:hAnsi="方正小标宋简体" w:eastAsia="方正小标宋简体" w:cs="方正小标宋简体"/>
          <w:sz w:val="36"/>
          <w:szCs w:val="36"/>
          <w:lang w:val="en-US" w:eastAsia="zh-CN"/>
        </w:rPr>
        <w:t>濉溪县低收入人口入户调查表</w:t>
      </w:r>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6"/>
        <w:gridCol w:w="620"/>
        <w:gridCol w:w="706"/>
        <w:gridCol w:w="25"/>
        <w:gridCol w:w="1669"/>
        <w:gridCol w:w="747"/>
        <w:gridCol w:w="771"/>
        <w:gridCol w:w="177"/>
        <w:gridCol w:w="537"/>
        <w:gridCol w:w="2215"/>
        <w:gridCol w:w="18"/>
      </w:tblGrid>
      <w:tr w14:paraId="0E45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21" w:hRule="atLeast"/>
          <w:jc w:val="center"/>
        </w:trPr>
        <w:tc>
          <w:tcPr>
            <w:tcW w:w="9699" w:type="dxa"/>
            <w:gridSpan w:val="11"/>
            <w:vAlign w:val="center"/>
          </w:tcPr>
          <w:p w14:paraId="7ABF3164">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none"/>
                <w:lang w:val="en-US" w:eastAsia="zh-CN"/>
              </w:rPr>
              <w:t>_ 五沟_</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eastAsia="zh-CN"/>
              </w:rPr>
              <w:t>镇（园区）</w:t>
            </w:r>
            <w:r>
              <w:rPr>
                <w:rFonts w:hint="eastAsia" w:ascii="仿宋_GB2312" w:hAnsi="仿宋_GB2312" w:eastAsia="仿宋_GB2312" w:cs="仿宋_GB2312"/>
                <w:sz w:val="24"/>
                <w:szCs w:val="24"/>
                <w:u w:val="none"/>
                <w:lang w:val="en-US" w:eastAsia="zh-CN"/>
              </w:rPr>
              <w:t>_______</w:t>
            </w:r>
            <w:r>
              <w:rPr>
                <w:rFonts w:hint="eastAsia" w:ascii="仿宋_GB2312" w:hAnsi="仿宋_GB2312" w:eastAsia="仿宋_GB2312" w:cs="仿宋_GB2312"/>
                <w:sz w:val="24"/>
                <w:szCs w:val="24"/>
                <w:lang w:eastAsia="zh-CN"/>
              </w:rPr>
              <w:t>村</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居</w:t>
            </w:r>
            <w:r>
              <w:rPr>
                <w:rFonts w:hint="eastAsia" w:ascii="仿宋_GB2312" w:hAnsi="仿宋_GB2312" w:eastAsia="仿宋_GB2312" w:cs="仿宋_GB2312"/>
                <w:sz w:val="24"/>
                <w:szCs w:val="24"/>
              </w:rPr>
              <w:t xml:space="preserve">） </w:t>
            </w:r>
          </w:p>
          <w:p w14:paraId="680A1AC3">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调查时间：       年    月   日</w:t>
            </w:r>
          </w:p>
        </w:tc>
      </w:tr>
      <w:tr w14:paraId="624C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7" w:hRule="atLeast"/>
          <w:jc w:val="center"/>
        </w:trPr>
        <w:tc>
          <w:tcPr>
            <w:tcW w:w="2232" w:type="dxa"/>
            <w:gridSpan w:val="2"/>
            <w:vAlign w:val="center"/>
          </w:tcPr>
          <w:p w14:paraId="222C03B4">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申请人姓名</w:t>
            </w:r>
          </w:p>
        </w:tc>
        <w:tc>
          <w:tcPr>
            <w:tcW w:w="3020" w:type="dxa"/>
            <w:gridSpan w:val="4"/>
            <w:vAlign w:val="center"/>
          </w:tcPr>
          <w:p w14:paraId="282EE3A5">
            <w:pPr>
              <w:spacing w:line="60" w:lineRule="auto"/>
              <w:rPr>
                <w:rFonts w:hint="eastAsia" w:ascii="仿宋_GB2312" w:hAnsi="仿宋_GB2312" w:eastAsia="仿宋_GB2312" w:cs="仿宋_GB2312"/>
                <w:sz w:val="24"/>
                <w:szCs w:val="24"/>
              </w:rPr>
            </w:pPr>
          </w:p>
        </w:tc>
        <w:tc>
          <w:tcPr>
            <w:tcW w:w="1695" w:type="dxa"/>
            <w:gridSpan w:val="3"/>
            <w:vAlign w:val="center"/>
          </w:tcPr>
          <w:p w14:paraId="16129E6E">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家庭人口数</w:t>
            </w:r>
          </w:p>
        </w:tc>
        <w:tc>
          <w:tcPr>
            <w:tcW w:w="2752" w:type="dxa"/>
            <w:gridSpan w:val="2"/>
          </w:tcPr>
          <w:p w14:paraId="0AFF411B">
            <w:pPr>
              <w:spacing w:line="60" w:lineRule="auto"/>
              <w:rPr>
                <w:rFonts w:hint="eastAsia" w:ascii="仿宋_GB2312" w:hAnsi="仿宋_GB2312" w:eastAsia="仿宋_GB2312" w:cs="仿宋_GB2312"/>
                <w:sz w:val="24"/>
                <w:szCs w:val="24"/>
              </w:rPr>
            </w:pPr>
          </w:p>
        </w:tc>
      </w:tr>
      <w:tr w14:paraId="7A4E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7" w:hRule="atLeast"/>
          <w:jc w:val="center"/>
        </w:trPr>
        <w:tc>
          <w:tcPr>
            <w:tcW w:w="2232" w:type="dxa"/>
            <w:gridSpan w:val="2"/>
            <w:vAlign w:val="center"/>
          </w:tcPr>
          <w:p w14:paraId="4E1C7196">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户籍地址</w:t>
            </w:r>
          </w:p>
        </w:tc>
        <w:tc>
          <w:tcPr>
            <w:tcW w:w="7467" w:type="dxa"/>
            <w:gridSpan w:val="9"/>
          </w:tcPr>
          <w:p w14:paraId="0FD45B04">
            <w:pPr>
              <w:spacing w:line="60" w:lineRule="auto"/>
              <w:rPr>
                <w:rFonts w:hint="eastAsia" w:ascii="仿宋_GB2312" w:hAnsi="仿宋_GB2312" w:eastAsia="仿宋_GB2312" w:cs="仿宋_GB2312"/>
                <w:sz w:val="24"/>
                <w:szCs w:val="24"/>
              </w:rPr>
            </w:pPr>
          </w:p>
        </w:tc>
      </w:tr>
      <w:tr w14:paraId="2542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7" w:hRule="atLeast"/>
          <w:jc w:val="center"/>
        </w:trPr>
        <w:tc>
          <w:tcPr>
            <w:tcW w:w="2232" w:type="dxa"/>
            <w:gridSpan w:val="2"/>
            <w:vAlign w:val="center"/>
          </w:tcPr>
          <w:p w14:paraId="3791A021">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实际居住地</w:t>
            </w:r>
          </w:p>
        </w:tc>
        <w:tc>
          <w:tcPr>
            <w:tcW w:w="7467" w:type="dxa"/>
            <w:gridSpan w:val="9"/>
          </w:tcPr>
          <w:p w14:paraId="31867D8D">
            <w:pPr>
              <w:spacing w:line="60" w:lineRule="auto"/>
              <w:rPr>
                <w:rFonts w:hint="eastAsia" w:ascii="仿宋_GB2312" w:hAnsi="仿宋_GB2312" w:eastAsia="仿宋_GB2312" w:cs="仿宋_GB2312"/>
                <w:sz w:val="24"/>
                <w:szCs w:val="24"/>
              </w:rPr>
            </w:pPr>
          </w:p>
        </w:tc>
      </w:tr>
      <w:tr w14:paraId="6BBF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782" w:hRule="atLeast"/>
          <w:jc w:val="center"/>
        </w:trPr>
        <w:tc>
          <w:tcPr>
            <w:tcW w:w="2232" w:type="dxa"/>
            <w:gridSpan w:val="2"/>
            <w:vAlign w:val="center"/>
          </w:tcPr>
          <w:p w14:paraId="1FB9A7AD">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家庭经济状况</w:t>
            </w:r>
          </w:p>
        </w:tc>
        <w:tc>
          <w:tcPr>
            <w:tcW w:w="7467" w:type="dxa"/>
            <w:gridSpan w:val="9"/>
          </w:tcPr>
          <w:p w14:paraId="2F0A3477">
            <w:pPr>
              <w:spacing w:line="60" w:lineRule="auto"/>
              <w:rPr>
                <w:rFonts w:hint="eastAsia" w:ascii="仿宋_GB2312" w:hAnsi="仿宋_GB2312" w:eastAsia="仿宋_GB2312" w:cs="仿宋_GB2312"/>
                <w:sz w:val="24"/>
                <w:szCs w:val="24"/>
              </w:rPr>
            </w:pPr>
          </w:p>
        </w:tc>
      </w:tr>
      <w:tr w14:paraId="2387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70" w:hRule="atLeast"/>
          <w:jc w:val="center"/>
        </w:trPr>
        <w:tc>
          <w:tcPr>
            <w:tcW w:w="9699" w:type="dxa"/>
            <w:gridSpan w:val="11"/>
            <w:vAlign w:val="center"/>
          </w:tcPr>
          <w:p w14:paraId="1ECA27F8">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共同生活家庭成员基本情况信息</w:t>
            </w:r>
          </w:p>
        </w:tc>
      </w:tr>
      <w:tr w14:paraId="17FD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153" w:hRule="atLeast"/>
          <w:jc w:val="center"/>
        </w:trPr>
        <w:tc>
          <w:tcPr>
            <w:tcW w:w="1306" w:type="dxa"/>
            <w:vAlign w:val="center"/>
          </w:tcPr>
          <w:p w14:paraId="0E81B1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26" w:type="dxa"/>
            <w:vAlign w:val="center"/>
          </w:tcPr>
          <w:p w14:paraId="50FD78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与申请人关系</w:t>
            </w:r>
          </w:p>
        </w:tc>
        <w:tc>
          <w:tcPr>
            <w:tcW w:w="620" w:type="dxa"/>
            <w:vAlign w:val="center"/>
          </w:tcPr>
          <w:p w14:paraId="1CB62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706" w:type="dxa"/>
            <w:vAlign w:val="center"/>
          </w:tcPr>
          <w:p w14:paraId="54AF2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状况</w:t>
            </w:r>
          </w:p>
        </w:tc>
        <w:tc>
          <w:tcPr>
            <w:tcW w:w="1694" w:type="dxa"/>
            <w:gridSpan w:val="2"/>
            <w:vAlign w:val="center"/>
          </w:tcPr>
          <w:p w14:paraId="50F5D3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健康状况</w:t>
            </w:r>
          </w:p>
          <w:p w14:paraId="604075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（健康、一般、残疾、患病）</w:t>
            </w:r>
          </w:p>
        </w:tc>
        <w:tc>
          <w:tcPr>
            <w:tcW w:w="747" w:type="dxa"/>
            <w:vAlign w:val="center"/>
          </w:tcPr>
          <w:p w14:paraId="30F7F3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w:t>
            </w:r>
          </w:p>
          <w:p w14:paraId="554D5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状况</w:t>
            </w:r>
          </w:p>
        </w:tc>
        <w:tc>
          <w:tcPr>
            <w:tcW w:w="771" w:type="dxa"/>
            <w:vAlign w:val="center"/>
          </w:tcPr>
          <w:p w14:paraId="174609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月收入</w:t>
            </w:r>
          </w:p>
        </w:tc>
        <w:tc>
          <w:tcPr>
            <w:tcW w:w="714" w:type="dxa"/>
            <w:gridSpan w:val="2"/>
            <w:vAlign w:val="center"/>
          </w:tcPr>
          <w:p w14:paraId="2047A9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刚性支出</w:t>
            </w:r>
          </w:p>
        </w:tc>
        <w:tc>
          <w:tcPr>
            <w:tcW w:w="2215" w:type="dxa"/>
            <w:vAlign w:val="center"/>
          </w:tcPr>
          <w:p w14:paraId="0562EE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r>
      <w:tr w14:paraId="2AE0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13F61935">
            <w:pPr>
              <w:spacing w:line="60" w:lineRule="auto"/>
              <w:rPr>
                <w:rFonts w:hint="eastAsia" w:ascii="仿宋_GB2312" w:hAnsi="仿宋_GB2312" w:eastAsia="仿宋_GB2312" w:cs="仿宋_GB2312"/>
                <w:sz w:val="24"/>
                <w:szCs w:val="24"/>
              </w:rPr>
            </w:pPr>
          </w:p>
        </w:tc>
        <w:tc>
          <w:tcPr>
            <w:tcW w:w="926" w:type="dxa"/>
            <w:vAlign w:val="center"/>
          </w:tcPr>
          <w:p w14:paraId="1BFBAF2E">
            <w:pPr>
              <w:spacing w:line="60" w:lineRule="auto"/>
              <w:rPr>
                <w:rFonts w:hint="eastAsia" w:ascii="仿宋_GB2312" w:hAnsi="仿宋_GB2312" w:eastAsia="仿宋_GB2312" w:cs="仿宋_GB2312"/>
                <w:sz w:val="24"/>
                <w:szCs w:val="24"/>
              </w:rPr>
            </w:pPr>
          </w:p>
        </w:tc>
        <w:tc>
          <w:tcPr>
            <w:tcW w:w="620" w:type="dxa"/>
            <w:vAlign w:val="center"/>
          </w:tcPr>
          <w:p w14:paraId="1E44B865">
            <w:pPr>
              <w:spacing w:line="60" w:lineRule="auto"/>
              <w:rPr>
                <w:rFonts w:hint="eastAsia" w:ascii="仿宋_GB2312" w:hAnsi="仿宋_GB2312" w:eastAsia="仿宋_GB2312" w:cs="仿宋_GB2312"/>
                <w:sz w:val="24"/>
                <w:szCs w:val="24"/>
              </w:rPr>
            </w:pPr>
          </w:p>
        </w:tc>
        <w:tc>
          <w:tcPr>
            <w:tcW w:w="706" w:type="dxa"/>
            <w:vAlign w:val="center"/>
          </w:tcPr>
          <w:p w14:paraId="40B566F8">
            <w:pPr>
              <w:spacing w:line="60" w:lineRule="auto"/>
              <w:rPr>
                <w:rFonts w:hint="eastAsia" w:ascii="仿宋_GB2312" w:hAnsi="仿宋_GB2312" w:eastAsia="仿宋_GB2312" w:cs="仿宋_GB2312"/>
                <w:sz w:val="24"/>
                <w:szCs w:val="24"/>
              </w:rPr>
            </w:pPr>
          </w:p>
        </w:tc>
        <w:tc>
          <w:tcPr>
            <w:tcW w:w="1694" w:type="dxa"/>
            <w:gridSpan w:val="2"/>
            <w:vAlign w:val="center"/>
          </w:tcPr>
          <w:p w14:paraId="6F27CD64">
            <w:pPr>
              <w:spacing w:line="60" w:lineRule="auto"/>
              <w:rPr>
                <w:rFonts w:hint="eastAsia" w:ascii="仿宋_GB2312" w:hAnsi="仿宋_GB2312" w:eastAsia="仿宋_GB2312" w:cs="仿宋_GB2312"/>
                <w:sz w:val="24"/>
                <w:szCs w:val="24"/>
              </w:rPr>
            </w:pPr>
          </w:p>
        </w:tc>
        <w:tc>
          <w:tcPr>
            <w:tcW w:w="747" w:type="dxa"/>
            <w:vAlign w:val="center"/>
          </w:tcPr>
          <w:p w14:paraId="7F7A6B27">
            <w:pPr>
              <w:spacing w:line="60" w:lineRule="auto"/>
              <w:rPr>
                <w:rFonts w:hint="eastAsia" w:ascii="仿宋_GB2312" w:hAnsi="仿宋_GB2312" w:eastAsia="仿宋_GB2312" w:cs="仿宋_GB2312"/>
                <w:sz w:val="24"/>
                <w:szCs w:val="24"/>
              </w:rPr>
            </w:pPr>
          </w:p>
        </w:tc>
        <w:tc>
          <w:tcPr>
            <w:tcW w:w="771" w:type="dxa"/>
            <w:vAlign w:val="center"/>
          </w:tcPr>
          <w:p w14:paraId="00ECCFF4">
            <w:pPr>
              <w:spacing w:line="60" w:lineRule="auto"/>
              <w:rPr>
                <w:rFonts w:hint="eastAsia" w:ascii="仿宋_GB2312" w:hAnsi="仿宋_GB2312" w:eastAsia="仿宋_GB2312" w:cs="仿宋_GB2312"/>
                <w:sz w:val="24"/>
                <w:szCs w:val="24"/>
              </w:rPr>
            </w:pPr>
          </w:p>
        </w:tc>
        <w:tc>
          <w:tcPr>
            <w:tcW w:w="714" w:type="dxa"/>
            <w:gridSpan w:val="2"/>
            <w:vAlign w:val="center"/>
          </w:tcPr>
          <w:p w14:paraId="219C4DC2">
            <w:pPr>
              <w:spacing w:line="60" w:lineRule="auto"/>
              <w:rPr>
                <w:rFonts w:hint="eastAsia" w:ascii="仿宋_GB2312" w:hAnsi="仿宋_GB2312" w:eastAsia="仿宋_GB2312" w:cs="仿宋_GB2312"/>
                <w:sz w:val="24"/>
                <w:szCs w:val="24"/>
              </w:rPr>
            </w:pPr>
          </w:p>
        </w:tc>
        <w:tc>
          <w:tcPr>
            <w:tcW w:w="2215" w:type="dxa"/>
            <w:vAlign w:val="center"/>
          </w:tcPr>
          <w:p w14:paraId="5DE44861">
            <w:pPr>
              <w:spacing w:line="60" w:lineRule="auto"/>
              <w:rPr>
                <w:rFonts w:hint="eastAsia" w:ascii="仿宋_GB2312" w:hAnsi="仿宋_GB2312" w:eastAsia="仿宋_GB2312" w:cs="仿宋_GB2312"/>
                <w:sz w:val="24"/>
                <w:szCs w:val="24"/>
              </w:rPr>
            </w:pPr>
          </w:p>
        </w:tc>
      </w:tr>
      <w:tr w14:paraId="244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59DA3BAB">
            <w:pPr>
              <w:spacing w:line="60" w:lineRule="auto"/>
              <w:rPr>
                <w:rFonts w:hint="eastAsia" w:ascii="仿宋_GB2312" w:hAnsi="仿宋_GB2312" w:eastAsia="仿宋_GB2312" w:cs="仿宋_GB2312"/>
                <w:sz w:val="24"/>
                <w:szCs w:val="24"/>
              </w:rPr>
            </w:pPr>
          </w:p>
        </w:tc>
        <w:tc>
          <w:tcPr>
            <w:tcW w:w="926" w:type="dxa"/>
            <w:vAlign w:val="center"/>
          </w:tcPr>
          <w:p w14:paraId="39FC64AB">
            <w:pPr>
              <w:spacing w:line="60" w:lineRule="auto"/>
              <w:rPr>
                <w:rFonts w:hint="eastAsia" w:ascii="仿宋_GB2312" w:hAnsi="仿宋_GB2312" w:eastAsia="仿宋_GB2312" w:cs="仿宋_GB2312"/>
                <w:sz w:val="24"/>
                <w:szCs w:val="24"/>
              </w:rPr>
            </w:pPr>
          </w:p>
        </w:tc>
        <w:tc>
          <w:tcPr>
            <w:tcW w:w="620" w:type="dxa"/>
            <w:vAlign w:val="center"/>
          </w:tcPr>
          <w:p w14:paraId="5B2AB02B">
            <w:pPr>
              <w:spacing w:line="60" w:lineRule="auto"/>
              <w:rPr>
                <w:rFonts w:hint="eastAsia" w:ascii="仿宋_GB2312" w:hAnsi="仿宋_GB2312" w:eastAsia="仿宋_GB2312" w:cs="仿宋_GB2312"/>
                <w:sz w:val="24"/>
                <w:szCs w:val="24"/>
              </w:rPr>
            </w:pPr>
          </w:p>
        </w:tc>
        <w:tc>
          <w:tcPr>
            <w:tcW w:w="706" w:type="dxa"/>
            <w:vAlign w:val="center"/>
          </w:tcPr>
          <w:p w14:paraId="1CCC7AA6">
            <w:pPr>
              <w:spacing w:line="60" w:lineRule="auto"/>
              <w:rPr>
                <w:rFonts w:hint="eastAsia" w:ascii="仿宋_GB2312" w:hAnsi="仿宋_GB2312" w:eastAsia="仿宋_GB2312" w:cs="仿宋_GB2312"/>
                <w:sz w:val="24"/>
                <w:szCs w:val="24"/>
              </w:rPr>
            </w:pPr>
          </w:p>
        </w:tc>
        <w:tc>
          <w:tcPr>
            <w:tcW w:w="1694" w:type="dxa"/>
            <w:gridSpan w:val="2"/>
            <w:vAlign w:val="center"/>
          </w:tcPr>
          <w:p w14:paraId="23CE92B1">
            <w:pPr>
              <w:spacing w:line="60" w:lineRule="auto"/>
              <w:rPr>
                <w:rFonts w:hint="eastAsia" w:ascii="仿宋_GB2312" w:hAnsi="仿宋_GB2312" w:eastAsia="仿宋_GB2312" w:cs="仿宋_GB2312"/>
                <w:sz w:val="24"/>
                <w:szCs w:val="24"/>
              </w:rPr>
            </w:pPr>
          </w:p>
        </w:tc>
        <w:tc>
          <w:tcPr>
            <w:tcW w:w="747" w:type="dxa"/>
            <w:vAlign w:val="center"/>
          </w:tcPr>
          <w:p w14:paraId="6054A684">
            <w:pPr>
              <w:spacing w:line="60" w:lineRule="auto"/>
              <w:rPr>
                <w:rFonts w:hint="eastAsia" w:ascii="仿宋_GB2312" w:hAnsi="仿宋_GB2312" w:eastAsia="仿宋_GB2312" w:cs="仿宋_GB2312"/>
                <w:sz w:val="24"/>
                <w:szCs w:val="24"/>
              </w:rPr>
            </w:pPr>
          </w:p>
        </w:tc>
        <w:tc>
          <w:tcPr>
            <w:tcW w:w="771" w:type="dxa"/>
            <w:vAlign w:val="center"/>
          </w:tcPr>
          <w:p w14:paraId="7BD38949">
            <w:pPr>
              <w:spacing w:line="60" w:lineRule="auto"/>
              <w:rPr>
                <w:rFonts w:hint="eastAsia" w:ascii="仿宋_GB2312" w:hAnsi="仿宋_GB2312" w:eastAsia="仿宋_GB2312" w:cs="仿宋_GB2312"/>
                <w:sz w:val="24"/>
                <w:szCs w:val="24"/>
              </w:rPr>
            </w:pPr>
          </w:p>
        </w:tc>
        <w:tc>
          <w:tcPr>
            <w:tcW w:w="714" w:type="dxa"/>
            <w:gridSpan w:val="2"/>
            <w:vAlign w:val="center"/>
          </w:tcPr>
          <w:p w14:paraId="57879FF3">
            <w:pPr>
              <w:spacing w:line="60" w:lineRule="auto"/>
              <w:rPr>
                <w:rFonts w:hint="eastAsia" w:ascii="仿宋_GB2312" w:hAnsi="仿宋_GB2312" w:eastAsia="仿宋_GB2312" w:cs="仿宋_GB2312"/>
                <w:sz w:val="24"/>
                <w:szCs w:val="24"/>
              </w:rPr>
            </w:pPr>
          </w:p>
        </w:tc>
        <w:tc>
          <w:tcPr>
            <w:tcW w:w="2215" w:type="dxa"/>
            <w:vAlign w:val="center"/>
          </w:tcPr>
          <w:p w14:paraId="47B4EED0">
            <w:pPr>
              <w:spacing w:line="60" w:lineRule="auto"/>
              <w:rPr>
                <w:rFonts w:hint="eastAsia" w:ascii="仿宋_GB2312" w:hAnsi="仿宋_GB2312" w:eastAsia="仿宋_GB2312" w:cs="仿宋_GB2312"/>
                <w:sz w:val="24"/>
                <w:szCs w:val="24"/>
              </w:rPr>
            </w:pPr>
          </w:p>
        </w:tc>
      </w:tr>
      <w:tr w14:paraId="6C9E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4F763D5A">
            <w:pPr>
              <w:spacing w:line="60" w:lineRule="auto"/>
              <w:rPr>
                <w:rFonts w:hint="eastAsia" w:ascii="仿宋_GB2312" w:hAnsi="仿宋_GB2312" w:eastAsia="仿宋_GB2312" w:cs="仿宋_GB2312"/>
                <w:sz w:val="24"/>
                <w:szCs w:val="24"/>
              </w:rPr>
            </w:pPr>
          </w:p>
        </w:tc>
        <w:tc>
          <w:tcPr>
            <w:tcW w:w="926" w:type="dxa"/>
            <w:vAlign w:val="center"/>
          </w:tcPr>
          <w:p w14:paraId="73700811">
            <w:pPr>
              <w:spacing w:line="60" w:lineRule="auto"/>
              <w:rPr>
                <w:rFonts w:hint="eastAsia" w:ascii="仿宋_GB2312" w:hAnsi="仿宋_GB2312" w:eastAsia="仿宋_GB2312" w:cs="仿宋_GB2312"/>
                <w:sz w:val="24"/>
                <w:szCs w:val="24"/>
              </w:rPr>
            </w:pPr>
          </w:p>
        </w:tc>
        <w:tc>
          <w:tcPr>
            <w:tcW w:w="620" w:type="dxa"/>
            <w:vAlign w:val="center"/>
          </w:tcPr>
          <w:p w14:paraId="6F3181DB">
            <w:pPr>
              <w:spacing w:line="60" w:lineRule="auto"/>
              <w:rPr>
                <w:rFonts w:hint="eastAsia" w:ascii="仿宋_GB2312" w:hAnsi="仿宋_GB2312" w:eastAsia="仿宋_GB2312" w:cs="仿宋_GB2312"/>
                <w:sz w:val="24"/>
                <w:szCs w:val="24"/>
              </w:rPr>
            </w:pPr>
          </w:p>
        </w:tc>
        <w:tc>
          <w:tcPr>
            <w:tcW w:w="706" w:type="dxa"/>
            <w:vAlign w:val="center"/>
          </w:tcPr>
          <w:p w14:paraId="6133D9EB">
            <w:pPr>
              <w:spacing w:line="60" w:lineRule="auto"/>
              <w:rPr>
                <w:rFonts w:hint="eastAsia" w:ascii="仿宋_GB2312" w:hAnsi="仿宋_GB2312" w:eastAsia="仿宋_GB2312" w:cs="仿宋_GB2312"/>
                <w:sz w:val="24"/>
                <w:szCs w:val="24"/>
              </w:rPr>
            </w:pPr>
          </w:p>
        </w:tc>
        <w:tc>
          <w:tcPr>
            <w:tcW w:w="1694" w:type="dxa"/>
            <w:gridSpan w:val="2"/>
            <w:vAlign w:val="center"/>
          </w:tcPr>
          <w:p w14:paraId="5F3F52EF">
            <w:pPr>
              <w:spacing w:line="60" w:lineRule="auto"/>
              <w:rPr>
                <w:rFonts w:hint="eastAsia" w:ascii="仿宋_GB2312" w:hAnsi="仿宋_GB2312" w:eastAsia="仿宋_GB2312" w:cs="仿宋_GB2312"/>
                <w:sz w:val="24"/>
                <w:szCs w:val="24"/>
              </w:rPr>
            </w:pPr>
          </w:p>
        </w:tc>
        <w:tc>
          <w:tcPr>
            <w:tcW w:w="747" w:type="dxa"/>
            <w:vAlign w:val="center"/>
          </w:tcPr>
          <w:p w14:paraId="6CEEED9D">
            <w:pPr>
              <w:spacing w:line="60" w:lineRule="auto"/>
              <w:rPr>
                <w:rFonts w:hint="eastAsia" w:ascii="仿宋_GB2312" w:hAnsi="仿宋_GB2312" w:eastAsia="仿宋_GB2312" w:cs="仿宋_GB2312"/>
                <w:sz w:val="24"/>
                <w:szCs w:val="24"/>
              </w:rPr>
            </w:pPr>
          </w:p>
        </w:tc>
        <w:tc>
          <w:tcPr>
            <w:tcW w:w="771" w:type="dxa"/>
            <w:vAlign w:val="center"/>
          </w:tcPr>
          <w:p w14:paraId="1DF3776B">
            <w:pPr>
              <w:spacing w:line="60" w:lineRule="auto"/>
              <w:rPr>
                <w:rFonts w:hint="eastAsia" w:ascii="仿宋_GB2312" w:hAnsi="仿宋_GB2312" w:eastAsia="仿宋_GB2312" w:cs="仿宋_GB2312"/>
                <w:sz w:val="24"/>
                <w:szCs w:val="24"/>
              </w:rPr>
            </w:pPr>
          </w:p>
        </w:tc>
        <w:tc>
          <w:tcPr>
            <w:tcW w:w="714" w:type="dxa"/>
            <w:gridSpan w:val="2"/>
            <w:vAlign w:val="center"/>
          </w:tcPr>
          <w:p w14:paraId="36EEC180">
            <w:pPr>
              <w:spacing w:line="60" w:lineRule="auto"/>
              <w:rPr>
                <w:rFonts w:hint="eastAsia" w:ascii="仿宋_GB2312" w:hAnsi="仿宋_GB2312" w:eastAsia="仿宋_GB2312" w:cs="仿宋_GB2312"/>
                <w:sz w:val="24"/>
                <w:szCs w:val="24"/>
              </w:rPr>
            </w:pPr>
          </w:p>
        </w:tc>
        <w:tc>
          <w:tcPr>
            <w:tcW w:w="2215" w:type="dxa"/>
            <w:vAlign w:val="center"/>
          </w:tcPr>
          <w:p w14:paraId="6DC65DC4">
            <w:pPr>
              <w:spacing w:line="60" w:lineRule="auto"/>
              <w:rPr>
                <w:rFonts w:hint="eastAsia" w:ascii="仿宋_GB2312" w:hAnsi="仿宋_GB2312" w:eastAsia="仿宋_GB2312" w:cs="仿宋_GB2312"/>
                <w:sz w:val="24"/>
                <w:szCs w:val="24"/>
              </w:rPr>
            </w:pPr>
          </w:p>
        </w:tc>
      </w:tr>
      <w:tr w14:paraId="5C7E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59A169D0">
            <w:pPr>
              <w:spacing w:line="60" w:lineRule="auto"/>
              <w:rPr>
                <w:rFonts w:hint="eastAsia" w:ascii="仿宋_GB2312" w:hAnsi="仿宋_GB2312" w:eastAsia="仿宋_GB2312" w:cs="仿宋_GB2312"/>
                <w:sz w:val="24"/>
                <w:szCs w:val="24"/>
              </w:rPr>
            </w:pPr>
          </w:p>
        </w:tc>
        <w:tc>
          <w:tcPr>
            <w:tcW w:w="926" w:type="dxa"/>
            <w:vAlign w:val="center"/>
          </w:tcPr>
          <w:p w14:paraId="5FCE39E5">
            <w:pPr>
              <w:spacing w:line="60" w:lineRule="auto"/>
              <w:rPr>
                <w:rFonts w:hint="eastAsia" w:ascii="仿宋_GB2312" w:hAnsi="仿宋_GB2312" w:eastAsia="仿宋_GB2312" w:cs="仿宋_GB2312"/>
                <w:sz w:val="24"/>
                <w:szCs w:val="24"/>
              </w:rPr>
            </w:pPr>
          </w:p>
        </w:tc>
        <w:tc>
          <w:tcPr>
            <w:tcW w:w="620" w:type="dxa"/>
            <w:vAlign w:val="center"/>
          </w:tcPr>
          <w:p w14:paraId="5AFF6D30">
            <w:pPr>
              <w:spacing w:line="60" w:lineRule="auto"/>
              <w:rPr>
                <w:rFonts w:hint="eastAsia" w:ascii="仿宋_GB2312" w:hAnsi="仿宋_GB2312" w:eastAsia="仿宋_GB2312" w:cs="仿宋_GB2312"/>
                <w:sz w:val="24"/>
                <w:szCs w:val="24"/>
              </w:rPr>
            </w:pPr>
          </w:p>
        </w:tc>
        <w:tc>
          <w:tcPr>
            <w:tcW w:w="706" w:type="dxa"/>
            <w:vAlign w:val="center"/>
          </w:tcPr>
          <w:p w14:paraId="766845A6">
            <w:pPr>
              <w:spacing w:line="60" w:lineRule="auto"/>
              <w:rPr>
                <w:rFonts w:hint="eastAsia" w:ascii="仿宋_GB2312" w:hAnsi="仿宋_GB2312" w:eastAsia="仿宋_GB2312" w:cs="仿宋_GB2312"/>
                <w:sz w:val="24"/>
                <w:szCs w:val="24"/>
              </w:rPr>
            </w:pPr>
          </w:p>
        </w:tc>
        <w:tc>
          <w:tcPr>
            <w:tcW w:w="1694" w:type="dxa"/>
            <w:gridSpan w:val="2"/>
            <w:vAlign w:val="center"/>
          </w:tcPr>
          <w:p w14:paraId="43216575">
            <w:pPr>
              <w:spacing w:line="60" w:lineRule="auto"/>
              <w:rPr>
                <w:rFonts w:hint="eastAsia" w:ascii="仿宋_GB2312" w:hAnsi="仿宋_GB2312" w:eastAsia="仿宋_GB2312" w:cs="仿宋_GB2312"/>
                <w:sz w:val="24"/>
                <w:szCs w:val="24"/>
              </w:rPr>
            </w:pPr>
          </w:p>
        </w:tc>
        <w:tc>
          <w:tcPr>
            <w:tcW w:w="747" w:type="dxa"/>
            <w:vAlign w:val="center"/>
          </w:tcPr>
          <w:p w14:paraId="59092CE8">
            <w:pPr>
              <w:spacing w:line="60" w:lineRule="auto"/>
              <w:rPr>
                <w:rFonts w:hint="eastAsia" w:ascii="仿宋_GB2312" w:hAnsi="仿宋_GB2312" w:eastAsia="仿宋_GB2312" w:cs="仿宋_GB2312"/>
                <w:sz w:val="24"/>
                <w:szCs w:val="24"/>
              </w:rPr>
            </w:pPr>
          </w:p>
        </w:tc>
        <w:tc>
          <w:tcPr>
            <w:tcW w:w="771" w:type="dxa"/>
            <w:vAlign w:val="center"/>
          </w:tcPr>
          <w:p w14:paraId="7BB71423">
            <w:pPr>
              <w:spacing w:line="60" w:lineRule="auto"/>
              <w:rPr>
                <w:rFonts w:hint="eastAsia" w:ascii="仿宋_GB2312" w:hAnsi="仿宋_GB2312" w:eastAsia="仿宋_GB2312" w:cs="仿宋_GB2312"/>
                <w:sz w:val="24"/>
                <w:szCs w:val="24"/>
              </w:rPr>
            </w:pPr>
          </w:p>
        </w:tc>
        <w:tc>
          <w:tcPr>
            <w:tcW w:w="714" w:type="dxa"/>
            <w:gridSpan w:val="2"/>
            <w:vAlign w:val="center"/>
          </w:tcPr>
          <w:p w14:paraId="51628C99">
            <w:pPr>
              <w:spacing w:line="60" w:lineRule="auto"/>
              <w:rPr>
                <w:rFonts w:hint="eastAsia" w:ascii="仿宋_GB2312" w:hAnsi="仿宋_GB2312" w:eastAsia="仿宋_GB2312" w:cs="仿宋_GB2312"/>
                <w:sz w:val="24"/>
                <w:szCs w:val="24"/>
              </w:rPr>
            </w:pPr>
          </w:p>
        </w:tc>
        <w:tc>
          <w:tcPr>
            <w:tcW w:w="2215" w:type="dxa"/>
            <w:vAlign w:val="center"/>
          </w:tcPr>
          <w:p w14:paraId="3E38D8F4">
            <w:pPr>
              <w:spacing w:line="60" w:lineRule="auto"/>
              <w:rPr>
                <w:rFonts w:hint="eastAsia" w:ascii="仿宋_GB2312" w:hAnsi="仿宋_GB2312" w:eastAsia="仿宋_GB2312" w:cs="仿宋_GB2312"/>
                <w:sz w:val="24"/>
                <w:szCs w:val="24"/>
              </w:rPr>
            </w:pPr>
          </w:p>
        </w:tc>
      </w:tr>
      <w:tr w14:paraId="7A4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78652A78">
            <w:pPr>
              <w:spacing w:line="60" w:lineRule="auto"/>
              <w:rPr>
                <w:rFonts w:hint="eastAsia" w:ascii="仿宋_GB2312" w:hAnsi="仿宋_GB2312" w:eastAsia="仿宋_GB2312" w:cs="仿宋_GB2312"/>
                <w:sz w:val="24"/>
                <w:szCs w:val="24"/>
              </w:rPr>
            </w:pPr>
          </w:p>
        </w:tc>
        <w:tc>
          <w:tcPr>
            <w:tcW w:w="926" w:type="dxa"/>
            <w:vAlign w:val="center"/>
          </w:tcPr>
          <w:p w14:paraId="342FB81B">
            <w:pPr>
              <w:spacing w:line="60" w:lineRule="auto"/>
              <w:rPr>
                <w:rFonts w:hint="eastAsia" w:ascii="仿宋_GB2312" w:hAnsi="仿宋_GB2312" w:eastAsia="仿宋_GB2312" w:cs="仿宋_GB2312"/>
                <w:sz w:val="24"/>
                <w:szCs w:val="24"/>
              </w:rPr>
            </w:pPr>
          </w:p>
        </w:tc>
        <w:tc>
          <w:tcPr>
            <w:tcW w:w="620" w:type="dxa"/>
            <w:vAlign w:val="center"/>
          </w:tcPr>
          <w:p w14:paraId="4D609925">
            <w:pPr>
              <w:spacing w:line="60" w:lineRule="auto"/>
              <w:rPr>
                <w:rFonts w:hint="eastAsia" w:ascii="仿宋_GB2312" w:hAnsi="仿宋_GB2312" w:eastAsia="仿宋_GB2312" w:cs="仿宋_GB2312"/>
                <w:sz w:val="24"/>
                <w:szCs w:val="24"/>
              </w:rPr>
            </w:pPr>
          </w:p>
        </w:tc>
        <w:tc>
          <w:tcPr>
            <w:tcW w:w="706" w:type="dxa"/>
            <w:vAlign w:val="center"/>
          </w:tcPr>
          <w:p w14:paraId="032EB068">
            <w:pPr>
              <w:spacing w:line="60" w:lineRule="auto"/>
              <w:rPr>
                <w:rFonts w:hint="eastAsia" w:ascii="仿宋_GB2312" w:hAnsi="仿宋_GB2312" w:eastAsia="仿宋_GB2312" w:cs="仿宋_GB2312"/>
                <w:sz w:val="24"/>
                <w:szCs w:val="24"/>
              </w:rPr>
            </w:pPr>
          </w:p>
        </w:tc>
        <w:tc>
          <w:tcPr>
            <w:tcW w:w="1694" w:type="dxa"/>
            <w:gridSpan w:val="2"/>
            <w:vAlign w:val="center"/>
          </w:tcPr>
          <w:p w14:paraId="778B4EDB">
            <w:pPr>
              <w:spacing w:line="60" w:lineRule="auto"/>
              <w:rPr>
                <w:rFonts w:hint="eastAsia" w:ascii="仿宋_GB2312" w:hAnsi="仿宋_GB2312" w:eastAsia="仿宋_GB2312" w:cs="仿宋_GB2312"/>
                <w:sz w:val="24"/>
                <w:szCs w:val="24"/>
              </w:rPr>
            </w:pPr>
          </w:p>
        </w:tc>
        <w:tc>
          <w:tcPr>
            <w:tcW w:w="747" w:type="dxa"/>
            <w:vAlign w:val="center"/>
          </w:tcPr>
          <w:p w14:paraId="1627AADD">
            <w:pPr>
              <w:spacing w:line="60" w:lineRule="auto"/>
              <w:rPr>
                <w:rFonts w:hint="eastAsia" w:ascii="仿宋_GB2312" w:hAnsi="仿宋_GB2312" w:eastAsia="仿宋_GB2312" w:cs="仿宋_GB2312"/>
                <w:sz w:val="24"/>
                <w:szCs w:val="24"/>
              </w:rPr>
            </w:pPr>
          </w:p>
        </w:tc>
        <w:tc>
          <w:tcPr>
            <w:tcW w:w="771" w:type="dxa"/>
            <w:vAlign w:val="center"/>
          </w:tcPr>
          <w:p w14:paraId="7E9FA1C9">
            <w:pPr>
              <w:spacing w:line="60" w:lineRule="auto"/>
              <w:rPr>
                <w:rFonts w:hint="eastAsia" w:ascii="仿宋_GB2312" w:hAnsi="仿宋_GB2312" w:eastAsia="仿宋_GB2312" w:cs="仿宋_GB2312"/>
                <w:sz w:val="24"/>
                <w:szCs w:val="24"/>
              </w:rPr>
            </w:pPr>
          </w:p>
        </w:tc>
        <w:tc>
          <w:tcPr>
            <w:tcW w:w="714" w:type="dxa"/>
            <w:gridSpan w:val="2"/>
            <w:vAlign w:val="center"/>
          </w:tcPr>
          <w:p w14:paraId="09189404">
            <w:pPr>
              <w:spacing w:line="60" w:lineRule="auto"/>
              <w:rPr>
                <w:rFonts w:hint="eastAsia" w:ascii="仿宋_GB2312" w:hAnsi="仿宋_GB2312" w:eastAsia="仿宋_GB2312" w:cs="仿宋_GB2312"/>
                <w:sz w:val="24"/>
                <w:szCs w:val="24"/>
              </w:rPr>
            </w:pPr>
          </w:p>
        </w:tc>
        <w:tc>
          <w:tcPr>
            <w:tcW w:w="2215" w:type="dxa"/>
            <w:vAlign w:val="center"/>
          </w:tcPr>
          <w:p w14:paraId="1C813485">
            <w:pPr>
              <w:spacing w:line="60" w:lineRule="auto"/>
              <w:rPr>
                <w:rFonts w:hint="eastAsia" w:ascii="仿宋_GB2312" w:hAnsi="仿宋_GB2312" w:eastAsia="仿宋_GB2312" w:cs="仿宋_GB2312"/>
                <w:sz w:val="24"/>
                <w:szCs w:val="24"/>
              </w:rPr>
            </w:pPr>
          </w:p>
        </w:tc>
      </w:tr>
      <w:tr w14:paraId="78AD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64C73B1F">
            <w:pPr>
              <w:spacing w:line="60" w:lineRule="auto"/>
              <w:rPr>
                <w:rFonts w:hint="eastAsia" w:ascii="仿宋_GB2312" w:hAnsi="仿宋_GB2312" w:eastAsia="仿宋_GB2312" w:cs="仿宋_GB2312"/>
                <w:sz w:val="24"/>
                <w:szCs w:val="24"/>
              </w:rPr>
            </w:pPr>
          </w:p>
        </w:tc>
        <w:tc>
          <w:tcPr>
            <w:tcW w:w="926" w:type="dxa"/>
            <w:vAlign w:val="center"/>
          </w:tcPr>
          <w:p w14:paraId="5E5A1E45">
            <w:pPr>
              <w:spacing w:line="60" w:lineRule="auto"/>
              <w:rPr>
                <w:rFonts w:hint="eastAsia" w:ascii="仿宋_GB2312" w:hAnsi="仿宋_GB2312" w:eastAsia="仿宋_GB2312" w:cs="仿宋_GB2312"/>
                <w:sz w:val="24"/>
                <w:szCs w:val="24"/>
              </w:rPr>
            </w:pPr>
          </w:p>
        </w:tc>
        <w:tc>
          <w:tcPr>
            <w:tcW w:w="620" w:type="dxa"/>
            <w:vAlign w:val="center"/>
          </w:tcPr>
          <w:p w14:paraId="124A67D1">
            <w:pPr>
              <w:spacing w:line="60" w:lineRule="auto"/>
              <w:rPr>
                <w:rFonts w:hint="eastAsia" w:ascii="仿宋_GB2312" w:hAnsi="仿宋_GB2312" w:eastAsia="仿宋_GB2312" w:cs="仿宋_GB2312"/>
                <w:sz w:val="24"/>
                <w:szCs w:val="24"/>
              </w:rPr>
            </w:pPr>
          </w:p>
        </w:tc>
        <w:tc>
          <w:tcPr>
            <w:tcW w:w="706" w:type="dxa"/>
            <w:vAlign w:val="center"/>
          </w:tcPr>
          <w:p w14:paraId="56834C2D">
            <w:pPr>
              <w:spacing w:line="60" w:lineRule="auto"/>
              <w:rPr>
                <w:rFonts w:hint="eastAsia" w:ascii="仿宋_GB2312" w:hAnsi="仿宋_GB2312" w:eastAsia="仿宋_GB2312" w:cs="仿宋_GB2312"/>
                <w:sz w:val="24"/>
                <w:szCs w:val="24"/>
              </w:rPr>
            </w:pPr>
          </w:p>
        </w:tc>
        <w:tc>
          <w:tcPr>
            <w:tcW w:w="1694" w:type="dxa"/>
            <w:gridSpan w:val="2"/>
            <w:vAlign w:val="center"/>
          </w:tcPr>
          <w:p w14:paraId="3C71EC3F">
            <w:pPr>
              <w:spacing w:line="60" w:lineRule="auto"/>
              <w:rPr>
                <w:rFonts w:hint="eastAsia" w:ascii="仿宋_GB2312" w:hAnsi="仿宋_GB2312" w:eastAsia="仿宋_GB2312" w:cs="仿宋_GB2312"/>
                <w:sz w:val="24"/>
                <w:szCs w:val="24"/>
              </w:rPr>
            </w:pPr>
          </w:p>
        </w:tc>
        <w:tc>
          <w:tcPr>
            <w:tcW w:w="747" w:type="dxa"/>
            <w:vAlign w:val="center"/>
          </w:tcPr>
          <w:p w14:paraId="5E73F22E">
            <w:pPr>
              <w:spacing w:line="60" w:lineRule="auto"/>
              <w:rPr>
                <w:rFonts w:hint="eastAsia" w:ascii="仿宋_GB2312" w:hAnsi="仿宋_GB2312" w:eastAsia="仿宋_GB2312" w:cs="仿宋_GB2312"/>
                <w:sz w:val="24"/>
                <w:szCs w:val="24"/>
              </w:rPr>
            </w:pPr>
          </w:p>
        </w:tc>
        <w:tc>
          <w:tcPr>
            <w:tcW w:w="771" w:type="dxa"/>
            <w:vAlign w:val="center"/>
          </w:tcPr>
          <w:p w14:paraId="67A00E57">
            <w:pPr>
              <w:spacing w:line="60" w:lineRule="auto"/>
              <w:rPr>
                <w:rFonts w:hint="eastAsia" w:ascii="仿宋_GB2312" w:hAnsi="仿宋_GB2312" w:eastAsia="仿宋_GB2312" w:cs="仿宋_GB2312"/>
                <w:sz w:val="24"/>
                <w:szCs w:val="24"/>
              </w:rPr>
            </w:pPr>
          </w:p>
        </w:tc>
        <w:tc>
          <w:tcPr>
            <w:tcW w:w="714" w:type="dxa"/>
            <w:gridSpan w:val="2"/>
            <w:vAlign w:val="center"/>
          </w:tcPr>
          <w:p w14:paraId="62BFC719">
            <w:pPr>
              <w:spacing w:line="60" w:lineRule="auto"/>
              <w:rPr>
                <w:rFonts w:hint="eastAsia" w:ascii="仿宋_GB2312" w:hAnsi="仿宋_GB2312" w:eastAsia="仿宋_GB2312" w:cs="仿宋_GB2312"/>
                <w:sz w:val="24"/>
                <w:szCs w:val="24"/>
              </w:rPr>
            </w:pPr>
          </w:p>
        </w:tc>
        <w:tc>
          <w:tcPr>
            <w:tcW w:w="2215" w:type="dxa"/>
            <w:vAlign w:val="center"/>
          </w:tcPr>
          <w:p w14:paraId="7D154530">
            <w:pPr>
              <w:spacing w:line="60" w:lineRule="auto"/>
              <w:rPr>
                <w:rFonts w:hint="eastAsia" w:ascii="仿宋_GB2312" w:hAnsi="仿宋_GB2312" w:eastAsia="仿宋_GB2312" w:cs="仿宋_GB2312"/>
                <w:sz w:val="24"/>
                <w:szCs w:val="24"/>
              </w:rPr>
            </w:pPr>
          </w:p>
        </w:tc>
      </w:tr>
      <w:tr w14:paraId="4CF1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9699" w:type="dxa"/>
            <w:gridSpan w:val="11"/>
            <w:vAlign w:val="center"/>
          </w:tcPr>
          <w:p w14:paraId="28E28B50">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2.法定赡（抚、扶）养义务人信息</w:t>
            </w:r>
          </w:p>
        </w:tc>
      </w:tr>
      <w:tr w14:paraId="1206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306" w:type="dxa"/>
            <w:vAlign w:val="center"/>
          </w:tcPr>
          <w:p w14:paraId="03473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26" w:type="dxa"/>
            <w:vAlign w:val="center"/>
          </w:tcPr>
          <w:p w14:paraId="072355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与申请人关系</w:t>
            </w:r>
          </w:p>
        </w:tc>
        <w:tc>
          <w:tcPr>
            <w:tcW w:w="620" w:type="dxa"/>
            <w:vAlign w:val="center"/>
          </w:tcPr>
          <w:p w14:paraId="4F08F6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731" w:type="dxa"/>
            <w:gridSpan w:val="2"/>
            <w:vAlign w:val="center"/>
          </w:tcPr>
          <w:p w14:paraId="4B089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状况</w:t>
            </w:r>
          </w:p>
        </w:tc>
        <w:tc>
          <w:tcPr>
            <w:tcW w:w="2416" w:type="dxa"/>
            <w:gridSpan w:val="2"/>
            <w:vAlign w:val="center"/>
          </w:tcPr>
          <w:p w14:paraId="67B377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健康状况</w:t>
            </w:r>
          </w:p>
          <w:p w14:paraId="10A2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（健康、一般、残疾、患病）</w:t>
            </w:r>
          </w:p>
        </w:tc>
        <w:tc>
          <w:tcPr>
            <w:tcW w:w="771" w:type="dxa"/>
            <w:vAlign w:val="center"/>
          </w:tcPr>
          <w:p w14:paraId="3F612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w:t>
            </w:r>
          </w:p>
          <w:p w14:paraId="6447E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状况</w:t>
            </w:r>
          </w:p>
        </w:tc>
        <w:tc>
          <w:tcPr>
            <w:tcW w:w="714" w:type="dxa"/>
            <w:gridSpan w:val="2"/>
            <w:vAlign w:val="center"/>
          </w:tcPr>
          <w:p w14:paraId="4DD0BB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月收入</w:t>
            </w:r>
          </w:p>
        </w:tc>
        <w:tc>
          <w:tcPr>
            <w:tcW w:w="2233" w:type="dxa"/>
            <w:gridSpan w:val="2"/>
            <w:vAlign w:val="center"/>
          </w:tcPr>
          <w:p w14:paraId="5D5AD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r>
      <w:tr w14:paraId="5A8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5E6B7AB8">
            <w:pPr>
              <w:spacing w:line="60" w:lineRule="auto"/>
              <w:rPr>
                <w:rFonts w:hint="eastAsia" w:ascii="仿宋_GB2312" w:hAnsi="仿宋_GB2312" w:eastAsia="仿宋_GB2312" w:cs="仿宋_GB2312"/>
                <w:sz w:val="24"/>
                <w:szCs w:val="24"/>
              </w:rPr>
            </w:pPr>
          </w:p>
        </w:tc>
        <w:tc>
          <w:tcPr>
            <w:tcW w:w="926" w:type="dxa"/>
          </w:tcPr>
          <w:p w14:paraId="13A827C7">
            <w:pPr>
              <w:spacing w:line="60" w:lineRule="auto"/>
              <w:rPr>
                <w:rFonts w:hint="eastAsia" w:ascii="仿宋_GB2312" w:hAnsi="仿宋_GB2312" w:eastAsia="仿宋_GB2312" w:cs="仿宋_GB2312"/>
                <w:sz w:val="24"/>
                <w:szCs w:val="24"/>
              </w:rPr>
            </w:pPr>
          </w:p>
        </w:tc>
        <w:tc>
          <w:tcPr>
            <w:tcW w:w="620" w:type="dxa"/>
          </w:tcPr>
          <w:p w14:paraId="2870E97D">
            <w:pPr>
              <w:spacing w:line="60" w:lineRule="auto"/>
              <w:rPr>
                <w:rFonts w:hint="eastAsia" w:ascii="仿宋_GB2312" w:hAnsi="仿宋_GB2312" w:eastAsia="仿宋_GB2312" w:cs="仿宋_GB2312"/>
                <w:sz w:val="24"/>
                <w:szCs w:val="24"/>
              </w:rPr>
            </w:pPr>
          </w:p>
        </w:tc>
        <w:tc>
          <w:tcPr>
            <w:tcW w:w="731" w:type="dxa"/>
            <w:gridSpan w:val="2"/>
          </w:tcPr>
          <w:p w14:paraId="47730FB5">
            <w:pPr>
              <w:spacing w:line="60" w:lineRule="auto"/>
              <w:rPr>
                <w:rFonts w:hint="eastAsia" w:ascii="仿宋_GB2312" w:hAnsi="仿宋_GB2312" w:eastAsia="仿宋_GB2312" w:cs="仿宋_GB2312"/>
                <w:sz w:val="24"/>
                <w:szCs w:val="24"/>
              </w:rPr>
            </w:pPr>
          </w:p>
        </w:tc>
        <w:tc>
          <w:tcPr>
            <w:tcW w:w="2416" w:type="dxa"/>
            <w:gridSpan w:val="2"/>
          </w:tcPr>
          <w:p w14:paraId="304AFA62">
            <w:pPr>
              <w:spacing w:line="60" w:lineRule="auto"/>
              <w:rPr>
                <w:rFonts w:hint="eastAsia" w:ascii="仿宋_GB2312" w:hAnsi="仿宋_GB2312" w:eastAsia="仿宋_GB2312" w:cs="仿宋_GB2312"/>
                <w:sz w:val="24"/>
                <w:szCs w:val="24"/>
              </w:rPr>
            </w:pPr>
          </w:p>
        </w:tc>
        <w:tc>
          <w:tcPr>
            <w:tcW w:w="771" w:type="dxa"/>
          </w:tcPr>
          <w:p w14:paraId="02477DBA">
            <w:pPr>
              <w:spacing w:line="60" w:lineRule="auto"/>
              <w:rPr>
                <w:rFonts w:hint="eastAsia" w:ascii="仿宋_GB2312" w:hAnsi="仿宋_GB2312" w:eastAsia="仿宋_GB2312" w:cs="仿宋_GB2312"/>
                <w:sz w:val="24"/>
                <w:szCs w:val="24"/>
              </w:rPr>
            </w:pPr>
          </w:p>
        </w:tc>
        <w:tc>
          <w:tcPr>
            <w:tcW w:w="714" w:type="dxa"/>
            <w:gridSpan w:val="2"/>
          </w:tcPr>
          <w:p w14:paraId="01BB51A9">
            <w:pPr>
              <w:spacing w:line="60" w:lineRule="auto"/>
              <w:rPr>
                <w:rFonts w:hint="eastAsia" w:ascii="仿宋_GB2312" w:hAnsi="仿宋_GB2312" w:eastAsia="仿宋_GB2312" w:cs="仿宋_GB2312"/>
                <w:sz w:val="24"/>
                <w:szCs w:val="24"/>
              </w:rPr>
            </w:pPr>
          </w:p>
        </w:tc>
        <w:tc>
          <w:tcPr>
            <w:tcW w:w="2233" w:type="dxa"/>
            <w:gridSpan w:val="2"/>
          </w:tcPr>
          <w:p w14:paraId="19774598">
            <w:pPr>
              <w:spacing w:line="60" w:lineRule="auto"/>
              <w:rPr>
                <w:rFonts w:hint="eastAsia" w:ascii="仿宋_GB2312" w:hAnsi="仿宋_GB2312" w:eastAsia="仿宋_GB2312" w:cs="仿宋_GB2312"/>
                <w:sz w:val="24"/>
                <w:szCs w:val="24"/>
              </w:rPr>
            </w:pPr>
          </w:p>
        </w:tc>
      </w:tr>
      <w:tr w14:paraId="394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23E91C86">
            <w:pPr>
              <w:spacing w:line="60" w:lineRule="auto"/>
              <w:rPr>
                <w:rFonts w:hint="eastAsia" w:ascii="仿宋_GB2312" w:hAnsi="仿宋_GB2312" w:eastAsia="仿宋_GB2312" w:cs="仿宋_GB2312"/>
                <w:sz w:val="24"/>
                <w:szCs w:val="24"/>
              </w:rPr>
            </w:pPr>
          </w:p>
        </w:tc>
        <w:tc>
          <w:tcPr>
            <w:tcW w:w="926" w:type="dxa"/>
          </w:tcPr>
          <w:p w14:paraId="2759C329">
            <w:pPr>
              <w:spacing w:line="60" w:lineRule="auto"/>
              <w:rPr>
                <w:rFonts w:hint="eastAsia" w:ascii="仿宋_GB2312" w:hAnsi="仿宋_GB2312" w:eastAsia="仿宋_GB2312" w:cs="仿宋_GB2312"/>
                <w:sz w:val="24"/>
                <w:szCs w:val="24"/>
              </w:rPr>
            </w:pPr>
          </w:p>
        </w:tc>
        <w:tc>
          <w:tcPr>
            <w:tcW w:w="620" w:type="dxa"/>
          </w:tcPr>
          <w:p w14:paraId="68393CD7">
            <w:pPr>
              <w:spacing w:line="60" w:lineRule="auto"/>
              <w:rPr>
                <w:rFonts w:hint="eastAsia" w:ascii="仿宋_GB2312" w:hAnsi="仿宋_GB2312" w:eastAsia="仿宋_GB2312" w:cs="仿宋_GB2312"/>
                <w:sz w:val="24"/>
                <w:szCs w:val="24"/>
              </w:rPr>
            </w:pPr>
          </w:p>
        </w:tc>
        <w:tc>
          <w:tcPr>
            <w:tcW w:w="731" w:type="dxa"/>
            <w:gridSpan w:val="2"/>
          </w:tcPr>
          <w:p w14:paraId="352EDA8E">
            <w:pPr>
              <w:spacing w:line="60" w:lineRule="auto"/>
              <w:rPr>
                <w:rFonts w:hint="eastAsia" w:ascii="仿宋_GB2312" w:hAnsi="仿宋_GB2312" w:eastAsia="仿宋_GB2312" w:cs="仿宋_GB2312"/>
                <w:sz w:val="24"/>
                <w:szCs w:val="24"/>
              </w:rPr>
            </w:pPr>
          </w:p>
        </w:tc>
        <w:tc>
          <w:tcPr>
            <w:tcW w:w="2416" w:type="dxa"/>
            <w:gridSpan w:val="2"/>
          </w:tcPr>
          <w:p w14:paraId="6DE5784D">
            <w:pPr>
              <w:spacing w:line="60" w:lineRule="auto"/>
              <w:rPr>
                <w:rFonts w:hint="eastAsia" w:ascii="仿宋_GB2312" w:hAnsi="仿宋_GB2312" w:eastAsia="仿宋_GB2312" w:cs="仿宋_GB2312"/>
                <w:sz w:val="24"/>
                <w:szCs w:val="24"/>
              </w:rPr>
            </w:pPr>
          </w:p>
        </w:tc>
        <w:tc>
          <w:tcPr>
            <w:tcW w:w="771" w:type="dxa"/>
          </w:tcPr>
          <w:p w14:paraId="72B570C3">
            <w:pPr>
              <w:spacing w:line="60" w:lineRule="auto"/>
              <w:rPr>
                <w:rFonts w:hint="eastAsia" w:ascii="仿宋_GB2312" w:hAnsi="仿宋_GB2312" w:eastAsia="仿宋_GB2312" w:cs="仿宋_GB2312"/>
                <w:sz w:val="24"/>
                <w:szCs w:val="24"/>
              </w:rPr>
            </w:pPr>
          </w:p>
        </w:tc>
        <w:tc>
          <w:tcPr>
            <w:tcW w:w="714" w:type="dxa"/>
            <w:gridSpan w:val="2"/>
          </w:tcPr>
          <w:p w14:paraId="783D1ED3">
            <w:pPr>
              <w:spacing w:line="60" w:lineRule="auto"/>
              <w:rPr>
                <w:rFonts w:hint="eastAsia" w:ascii="仿宋_GB2312" w:hAnsi="仿宋_GB2312" w:eastAsia="仿宋_GB2312" w:cs="仿宋_GB2312"/>
                <w:sz w:val="24"/>
                <w:szCs w:val="24"/>
              </w:rPr>
            </w:pPr>
          </w:p>
        </w:tc>
        <w:tc>
          <w:tcPr>
            <w:tcW w:w="2233" w:type="dxa"/>
            <w:gridSpan w:val="2"/>
          </w:tcPr>
          <w:p w14:paraId="563BE465">
            <w:pPr>
              <w:spacing w:line="60" w:lineRule="auto"/>
              <w:rPr>
                <w:rFonts w:hint="eastAsia" w:ascii="仿宋_GB2312" w:hAnsi="仿宋_GB2312" w:eastAsia="仿宋_GB2312" w:cs="仿宋_GB2312"/>
                <w:sz w:val="24"/>
                <w:szCs w:val="24"/>
              </w:rPr>
            </w:pPr>
          </w:p>
        </w:tc>
      </w:tr>
      <w:tr w14:paraId="397E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14DF7D80">
            <w:pPr>
              <w:spacing w:line="60" w:lineRule="auto"/>
              <w:rPr>
                <w:rFonts w:hint="eastAsia" w:ascii="仿宋_GB2312" w:hAnsi="仿宋_GB2312" w:eastAsia="仿宋_GB2312" w:cs="仿宋_GB2312"/>
                <w:sz w:val="24"/>
                <w:szCs w:val="24"/>
              </w:rPr>
            </w:pPr>
          </w:p>
        </w:tc>
        <w:tc>
          <w:tcPr>
            <w:tcW w:w="926" w:type="dxa"/>
          </w:tcPr>
          <w:p w14:paraId="03C76F96">
            <w:pPr>
              <w:spacing w:line="60" w:lineRule="auto"/>
              <w:rPr>
                <w:rFonts w:hint="eastAsia" w:ascii="仿宋_GB2312" w:hAnsi="仿宋_GB2312" w:eastAsia="仿宋_GB2312" w:cs="仿宋_GB2312"/>
                <w:sz w:val="24"/>
                <w:szCs w:val="24"/>
              </w:rPr>
            </w:pPr>
          </w:p>
        </w:tc>
        <w:tc>
          <w:tcPr>
            <w:tcW w:w="620" w:type="dxa"/>
          </w:tcPr>
          <w:p w14:paraId="303B7F39">
            <w:pPr>
              <w:spacing w:line="60" w:lineRule="auto"/>
              <w:rPr>
                <w:rFonts w:hint="eastAsia" w:ascii="仿宋_GB2312" w:hAnsi="仿宋_GB2312" w:eastAsia="仿宋_GB2312" w:cs="仿宋_GB2312"/>
                <w:sz w:val="24"/>
                <w:szCs w:val="24"/>
              </w:rPr>
            </w:pPr>
          </w:p>
        </w:tc>
        <w:tc>
          <w:tcPr>
            <w:tcW w:w="731" w:type="dxa"/>
            <w:gridSpan w:val="2"/>
          </w:tcPr>
          <w:p w14:paraId="4D87ED82">
            <w:pPr>
              <w:spacing w:line="60" w:lineRule="auto"/>
              <w:rPr>
                <w:rFonts w:hint="eastAsia" w:ascii="仿宋_GB2312" w:hAnsi="仿宋_GB2312" w:eastAsia="仿宋_GB2312" w:cs="仿宋_GB2312"/>
                <w:sz w:val="24"/>
                <w:szCs w:val="24"/>
              </w:rPr>
            </w:pPr>
          </w:p>
        </w:tc>
        <w:tc>
          <w:tcPr>
            <w:tcW w:w="2416" w:type="dxa"/>
            <w:gridSpan w:val="2"/>
          </w:tcPr>
          <w:p w14:paraId="48A72553">
            <w:pPr>
              <w:spacing w:line="60" w:lineRule="auto"/>
              <w:rPr>
                <w:rFonts w:hint="eastAsia" w:ascii="仿宋_GB2312" w:hAnsi="仿宋_GB2312" w:eastAsia="仿宋_GB2312" w:cs="仿宋_GB2312"/>
                <w:sz w:val="24"/>
                <w:szCs w:val="24"/>
              </w:rPr>
            </w:pPr>
          </w:p>
        </w:tc>
        <w:tc>
          <w:tcPr>
            <w:tcW w:w="771" w:type="dxa"/>
          </w:tcPr>
          <w:p w14:paraId="6169220E">
            <w:pPr>
              <w:spacing w:line="60" w:lineRule="auto"/>
              <w:rPr>
                <w:rFonts w:hint="eastAsia" w:ascii="仿宋_GB2312" w:hAnsi="仿宋_GB2312" w:eastAsia="仿宋_GB2312" w:cs="仿宋_GB2312"/>
                <w:sz w:val="24"/>
                <w:szCs w:val="24"/>
              </w:rPr>
            </w:pPr>
          </w:p>
        </w:tc>
        <w:tc>
          <w:tcPr>
            <w:tcW w:w="714" w:type="dxa"/>
            <w:gridSpan w:val="2"/>
          </w:tcPr>
          <w:p w14:paraId="1C44A707">
            <w:pPr>
              <w:spacing w:line="60" w:lineRule="auto"/>
              <w:rPr>
                <w:rFonts w:hint="eastAsia" w:ascii="仿宋_GB2312" w:hAnsi="仿宋_GB2312" w:eastAsia="仿宋_GB2312" w:cs="仿宋_GB2312"/>
                <w:sz w:val="24"/>
                <w:szCs w:val="24"/>
              </w:rPr>
            </w:pPr>
          </w:p>
        </w:tc>
        <w:tc>
          <w:tcPr>
            <w:tcW w:w="2233" w:type="dxa"/>
            <w:gridSpan w:val="2"/>
          </w:tcPr>
          <w:p w14:paraId="1E730D57">
            <w:pPr>
              <w:spacing w:line="60" w:lineRule="auto"/>
              <w:rPr>
                <w:rFonts w:hint="eastAsia" w:ascii="仿宋_GB2312" w:hAnsi="仿宋_GB2312" w:eastAsia="仿宋_GB2312" w:cs="仿宋_GB2312"/>
                <w:sz w:val="24"/>
                <w:szCs w:val="24"/>
              </w:rPr>
            </w:pPr>
          </w:p>
        </w:tc>
      </w:tr>
      <w:tr w14:paraId="6F7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0D388377">
            <w:pPr>
              <w:spacing w:line="60" w:lineRule="auto"/>
              <w:rPr>
                <w:rFonts w:hint="eastAsia" w:ascii="仿宋_GB2312" w:hAnsi="仿宋_GB2312" w:eastAsia="仿宋_GB2312" w:cs="仿宋_GB2312"/>
                <w:sz w:val="24"/>
                <w:szCs w:val="24"/>
              </w:rPr>
            </w:pPr>
          </w:p>
        </w:tc>
        <w:tc>
          <w:tcPr>
            <w:tcW w:w="926" w:type="dxa"/>
          </w:tcPr>
          <w:p w14:paraId="0A59B237">
            <w:pPr>
              <w:spacing w:line="60" w:lineRule="auto"/>
              <w:rPr>
                <w:rFonts w:hint="eastAsia" w:ascii="仿宋_GB2312" w:hAnsi="仿宋_GB2312" w:eastAsia="仿宋_GB2312" w:cs="仿宋_GB2312"/>
                <w:sz w:val="24"/>
                <w:szCs w:val="24"/>
              </w:rPr>
            </w:pPr>
          </w:p>
        </w:tc>
        <w:tc>
          <w:tcPr>
            <w:tcW w:w="620" w:type="dxa"/>
          </w:tcPr>
          <w:p w14:paraId="054DD7A3">
            <w:pPr>
              <w:spacing w:line="60" w:lineRule="auto"/>
              <w:rPr>
                <w:rFonts w:hint="eastAsia" w:ascii="仿宋_GB2312" w:hAnsi="仿宋_GB2312" w:eastAsia="仿宋_GB2312" w:cs="仿宋_GB2312"/>
                <w:sz w:val="24"/>
                <w:szCs w:val="24"/>
              </w:rPr>
            </w:pPr>
          </w:p>
        </w:tc>
        <w:tc>
          <w:tcPr>
            <w:tcW w:w="731" w:type="dxa"/>
            <w:gridSpan w:val="2"/>
          </w:tcPr>
          <w:p w14:paraId="770E9FF9">
            <w:pPr>
              <w:spacing w:line="60" w:lineRule="auto"/>
              <w:rPr>
                <w:rFonts w:hint="eastAsia" w:ascii="仿宋_GB2312" w:hAnsi="仿宋_GB2312" w:eastAsia="仿宋_GB2312" w:cs="仿宋_GB2312"/>
                <w:sz w:val="24"/>
                <w:szCs w:val="24"/>
              </w:rPr>
            </w:pPr>
          </w:p>
        </w:tc>
        <w:tc>
          <w:tcPr>
            <w:tcW w:w="2416" w:type="dxa"/>
            <w:gridSpan w:val="2"/>
          </w:tcPr>
          <w:p w14:paraId="75D37216">
            <w:pPr>
              <w:spacing w:line="60" w:lineRule="auto"/>
              <w:rPr>
                <w:rFonts w:hint="eastAsia" w:ascii="仿宋_GB2312" w:hAnsi="仿宋_GB2312" w:eastAsia="仿宋_GB2312" w:cs="仿宋_GB2312"/>
                <w:sz w:val="24"/>
                <w:szCs w:val="24"/>
              </w:rPr>
            </w:pPr>
          </w:p>
        </w:tc>
        <w:tc>
          <w:tcPr>
            <w:tcW w:w="771" w:type="dxa"/>
          </w:tcPr>
          <w:p w14:paraId="3CD9E567">
            <w:pPr>
              <w:spacing w:line="60" w:lineRule="auto"/>
              <w:rPr>
                <w:rFonts w:hint="eastAsia" w:ascii="仿宋_GB2312" w:hAnsi="仿宋_GB2312" w:eastAsia="仿宋_GB2312" w:cs="仿宋_GB2312"/>
                <w:sz w:val="24"/>
                <w:szCs w:val="24"/>
              </w:rPr>
            </w:pPr>
          </w:p>
        </w:tc>
        <w:tc>
          <w:tcPr>
            <w:tcW w:w="714" w:type="dxa"/>
            <w:gridSpan w:val="2"/>
          </w:tcPr>
          <w:p w14:paraId="4BB74F58">
            <w:pPr>
              <w:spacing w:line="60" w:lineRule="auto"/>
              <w:rPr>
                <w:rFonts w:hint="eastAsia" w:ascii="仿宋_GB2312" w:hAnsi="仿宋_GB2312" w:eastAsia="仿宋_GB2312" w:cs="仿宋_GB2312"/>
                <w:sz w:val="24"/>
                <w:szCs w:val="24"/>
              </w:rPr>
            </w:pPr>
          </w:p>
        </w:tc>
        <w:tc>
          <w:tcPr>
            <w:tcW w:w="2233" w:type="dxa"/>
            <w:gridSpan w:val="2"/>
          </w:tcPr>
          <w:p w14:paraId="60ACE561">
            <w:pPr>
              <w:spacing w:line="60" w:lineRule="auto"/>
              <w:rPr>
                <w:rFonts w:hint="eastAsia" w:ascii="仿宋_GB2312" w:hAnsi="仿宋_GB2312" w:eastAsia="仿宋_GB2312" w:cs="仿宋_GB2312"/>
                <w:sz w:val="24"/>
                <w:szCs w:val="24"/>
              </w:rPr>
            </w:pPr>
          </w:p>
        </w:tc>
      </w:tr>
      <w:tr w14:paraId="356C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0C2AF223">
            <w:pPr>
              <w:spacing w:line="60" w:lineRule="auto"/>
              <w:rPr>
                <w:rFonts w:hint="eastAsia" w:ascii="仿宋_GB2312" w:hAnsi="仿宋_GB2312" w:eastAsia="仿宋_GB2312" w:cs="仿宋_GB2312"/>
                <w:sz w:val="24"/>
                <w:szCs w:val="24"/>
              </w:rPr>
            </w:pPr>
          </w:p>
        </w:tc>
        <w:tc>
          <w:tcPr>
            <w:tcW w:w="926" w:type="dxa"/>
          </w:tcPr>
          <w:p w14:paraId="58C7D41D">
            <w:pPr>
              <w:spacing w:line="60" w:lineRule="auto"/>
              <w:rPr>
                <w:rFonts w:hint="eastAsia" w:ascii="仿宋_GB2312" w:hAnsi="仿宋_GB2312" w:eastAsia="仿宋_GB2312" w:cs="仿宋_GB2312"/>
                <w:sz w:val="24"/>
                <w:szCs w:val="24"/>
              </w:rPr>
            </w:pPr>
          </w:p>
        </w:tc>
        <w:tc>
          <w:tcPr>
            <w:tcW w:w="620" w:type="dxa"/>
          </w:tcPr>
          <w:p w14:paraId="32A259E2">
            <w:pPr>
              <w:spacing w:line="60" w:lineRule="auto"/>
              <w:rPr>
                <w:rFonts w:hint="eastAsia" w:ascii="仿宋_GB2312" w:hAnsi="仿宋_GB2312" w:eastAsia="仿宋_GB2312" w:cs="仿宋_GB2312"/>
                <w:sz w:val="24"/>
                <w:szCs w:val="24"/>
              </w:rPr>
            </w:pPr>
          </w:p>
        </w:tc>
        <w:tc>
          <w:tcPr>
            <w:tcW w:w="731" w:type="dxa"/>
            <w:gridSpan w:val="2"/>
          </w:tcPr>
          <w:p w14:paraId="651BC63B">
            <w:pPr>
              <w:spacing w:line="60" w:lineRule="auto"/>
              <w:rPr>
                <w:rFonts w:hint="eastAsia" w:ascii="仿宋_GB2312" w:hAnsi="仿宋_GB2312" w:eastAsia="仿宋_GB2312" w:cs="仿宋_GB2312"/>
                <w:sz w:val="24"/>
                <w:szCs w:val="24"/>
              </w:rPr>
            </w:pPr>
          </w:p>
        </w:tc>
        <w:tc>
          <w:tcPr>
            <w:tcW w:w="2416" w:type="dxa"/>
            <w:gridSpan w:val="2"/>
          </w:tcPr>
          <w:p w14:paraId="2AFB28F3">
            <w:pPr>
              <w:spacing w:line="60" w:lineRule="auto"/>
              <w:rPr>
                <w:rFonts w:hint="eastAsia" w:ascii="仿宋_GB2312" w:hAnsi="仿宋_GB2312" w:eastAsia="仿宋_GB2312" w:cs="仿宋_GB2312"/>
                <w:sz w:val="24"/>
                <w:szCs w:val="24"/>
              </w:rPr>
            </w:pPr>
          </w:p>
        </w:tc>
        <w:tc>
          <w:tcPr>
            <w:tcW w:w="771" w:type="dxa"/>
          </w:tcPr>
          <w:p w14:paraId="750CB20C">
            <w:pPr>
              <w:spacing w:line="60" w:lineRule="auto"/>
              <w:rPr>
                <w:rFonts w:hint="eastAsia" w:ascii="仿宋_GB2312" w:hAnsi="仿宋_GB2312" w:eastAsia="仿宋_GB2312" w:cs="仿宋_GB2312"/>
                <w:sz w:val="24"/>
                <w:szCs w:val="24"/>
              </w:rPr>
            </w:pPr>
          </w:p>
        </w:tc>
        <w:tc>
          <w:tcPr>
            <w:tcW w:w="714" w:type="dxa"/>
            <w:gridSpan w:val="2"/>
          </w:tcPr>
          <w:p w14:paraId="374F4C01">
            <w:pPr>
              <w:spacing w:line="60" w:lineRule="auto"/>
              <w:rPr>
                <w:rFonts w:hint="eastAsia" w:ascii="仿宋_GB2312" w:hAnsi="仿宋_GB2312" w:eastAsia="仿宋_GB2312" w:cs="仿宋_GB2312"/>
                <w:sz w:val="24"/>
                <w:szCs w:val="24"/>
              </w:rPr>
            </w:pPr>
          </w:p>
        </w:tc>
        <w:tc>
          <w:tcPr>
            <w:tcW w:w="2233" w:type="dxa"/>
            <w:gridSpan w:val="2"/>
          </w:tcPr>
          <w:p w14:paraId="33D4F0D8">
            <w:pPr>
              <w:spacing w:line="60" w:lineRule="auto"/>
              <w:rPr>
                <w:rFonts w:hint="eastAsia" w:ascii="仿宋_GB2312" w:hAnsi="仿宋_GB2312" w:eastAsia="仿宋_GB2312" w:cs="仿宋_GB2312"/>
                <w:sz w:val="24"/>
                <w:szCs w:val="24"/>
              </w:rPr>
            </w:pPr>
          </w:p>
        </w:tc>
      </w:tr>
      <w:tr w14:paraId="5710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252E8A91">
            <w:pPr>
              <w:spacing w:line="60" w:lineRule="auto"/>
              <w:rPr>
                <w:rFonts w:hint="eastAsia" w:ascii="仿宋_GB2312" w:hAnsi="仿宋_GB2312" w:eastAsia="仿宋_GB2312" w:cs="仿宋_GB2312"/>
                <w:sz w:val="24"/>
                <w:szCs w:val="24"/>
              </w:rPr>
            </w:pPr>
          </w:p>
        </w:tc>
        <w:tc>
          <w:tcPr>
            <w:tcW w:w="926" w:type="dxa"/>
          </w:tcPr>
          <w:p w14:paraId="21170373">
            <w:pPr>
              <w:spacing w:line="60" w:lineRule="auto"/>
              <w:rPr>
                <w:rFonts w:hint="eastAsia" w:ascii="仿宋_GB2312" w:hAnsi="仿宋_GB2312" w:eastAsia="仿宋_GB2312" w:cs="仿宋_GB2312"/>
                <w:sz w:val="24"/>
                <w:szCs w:val="24"/>
              </w:rPr>
            </w:pPr>
          </w:p>
        </w:tc>
        <w:tc>
          <w:tcPr>
            <w:tcW w:w="620" w:type="dxa"/>
          </w:tcPr>
          <w:p w14:paraId="5BF20361">
            <w:pPr>
              <w:spacing w:line="60" w:lineRule="auto"/>
              <w:rPr>
                <w:rFonts w:hint="eastAsia" w:ascii="仿宋_GB2312" w:hAnsi="仿宋_GB2312" w:eastAsia="仿宋_GB2312" w:cs="仿宋_GB2312"/>
                <w:sz w:val="24"/>
                <w:szCs w:val="24"/>
              </w:rPr>
            </w:pPr>
          </w:p>
        </w:tc>
        <w:tc>
          <w:tcPr>
            <w:tcW w:w="731" w:type="dxa"/>
            <w:gridSpan w:val="2"/>
          </w:tcPr>
          <w:p w14:paraId="722AF632">
            <w:pPr>
              <w:spacing w:line="60" w:lineRule="auto"/>
              <w:rPr>
                <w:rFonts w:hint="eastAsia" w:ascii="仿宋_GB2312" w:hAnsi="仿宋_GB2312" w:eastAsia="仿宋_GB2312" w:cs="仿宋_GB2312"/>
                <w:sz w:val="24"/>
                <w:szCs w:val="24"/>
              </w:rPr>
            </w:pPr>
          </w:p>
        </w:tc>
        <w:tc>
          <w:tcPr>
            <w:tcW w:w="2416" w:type="dxa"/>
            <w:gridSpan w:val="2"/>
          </w:tcPr>
          <w:p w14:paraId="08F93AD3">
            <w:pPr>
              <w:spacing w:line="60" w:lineRule="auto"/>
              <w:rPr>
                <w:rFonts w:hint="eastAsia" w:ascii="仿宋_GB2312" w:hAnsi="仿宋_GB2312" w:eastAsia="仿宋_GB2312" w:cs="仿宋_GB2312"/>
                <w:sz w:val="24"/>
                <w:szCs w:val="24"/>
              </w:rPr>
            </w:pPr>
          </w:p>
        </w:tc>
        <w:tc>
          <w:tcPr>
            <w:tcW w:w="771" w:type="dxa"/>
          </w:tcPr>
          <w:p w14:paraId="615D1F86">
            <w:pPr>
              <w:spacing w:line="60" w:lineRule="auto"/>
              <w:rPr>
                <w:rFonts w:hint="eastAsia" w:ascii="仿宋_GB2312" w:hAnsi="仿宋_GB2312" w:eastAsia="仿宋_GB2312" w:cs="仿宋_GB2312"/>
                <w:sz w:val="24"/>
                <w:szCs w:val="24"/>
              </w:rPr>
            </w:pPr>
          </w:p>
        </w:tc>
        <w:tc>
          <w:tcPr>
            <w:tcW w:w="714" w:type="dxa"/>
            <w:gridSpan w:val="2"/>
          </w:tcPr>
          <w:p w14:paraId="5F08CE36">
            <w:pPr>
              <w:spacing w:line="60" w:lineRule="auto"/>
              <w:rPr>
                <w:rFonts w:hint="eastAsia" w:ascii="仿宋_GB2312" w:hAnsi="仿宋_GB2312" w:eastAsia="仿宋_GB2312" w:cs="仿宋_GB2312"/>
                <w:sz w:val="24"/>
                <w:szCs w:val="24"/>
              </w:rPr>
            </w:pPr>
          </w:p>
        </w:tc>
        <w:tc>
          <w:tcPr>
            <w:tcW w:w="2233" w:type="dxa"/>
            <w:gridSpan w:val="2"/>
          </w:tcPr>
          <w:p w14:paraId="70EA63A2">
            <w:pPr>
              <w:spacing w:line="60" w:lineRule="auto"/>
              <w:rPr>
                <w:rFonts w:hint="eastAsia" w:ascii="仿宋_GB2312" w:hAnsi="仿宋_GB2312" w:eastAsia="仿宋_GB2312" w:cs="仿宋_GB2312"/>
                <w:sz w:val="24"/>
                <w:szCs w:val="24"/>
              </w:rPr>
            </w:pPr>
          </w:p>
        </w:tc>
      </w:tr>
      <w:tr w14:paraId="028B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856" w:hRule="atLeast"/>
          <w:jc w:val="center"/>
        </w:trPr>
        <w:tc>
          <w:tcPr>
            <w:tcW w:w="1306" w:type="dxa"/>
            <w:vAlign w:val="center"/>
          </w:tcPr>
          <w:p w14:paraId="3C568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w:t>
            </w:r>
          </w:p>
          <w:p w14:paraId="2A3977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w:t>
            </w:r>
          </w:p>
          <w:p w14:paraId="7E2E72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w:t>
            </w:r>
          </w:p>
          <w:p w14:paraId="6C9B1F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8393" w:type="dxa"/>
            <w:gridSpan w:val="10"/>
          </w:tcPr>
          <w:p w14:paraId="6FB4651F">
            <w:pPr>
              <w:spacing w:line="60" w:lineRule="auto"/>
              <w:rPr>
                <w:rFonts w:hint="eastAsia" w:ascii="仿宋_GB2312" w:hAnsi="仿宋_GB2312" w:eastAsia="仿宋_GB2312" w:cs="仿宋_GB2312"/>
                <w:sz w:val="24"/>
                <w:szCs w:val="24"/>
              </w:rPr>
            </w:pPr>
          </w:p>
        </w:tc>
      </w:tr>
      <w:tr w14:paraId="791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47" w:hRule="atLeast"/>
          <w:jc w:val="center"/>
        </w:trPr>
        <w:tc>
          <w:tcPr>
            <w:tcW w:w="9699" w:type="dxa"/>
            <w:gridSpan w:val="11"/>
          </w:tcPr>
          <w:p w14:paraId="6DFB1173">
            <w:pPr>
              <w:numPr>
                <w:ilvl w:val="0"/>
                <w:numId w:val="2"/>
              </w:num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是否与申请材料一致：是□    否□   说明情况：</w:t>
            </w:r>
          </w:p>
        </w:tc>
      </w:tr>
      <w:tr w14:paraId="483D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52" w:hRule="atLeast"/>
          <w:jc w:val="center"/>
        </w:trPr>
        <w:tc>
          <w:tcPr>
            <w:tcW w:w="9699" w:type="dxa"/>
            <w:gridSpan w:val="11"/>
          </w:tcPr>
          <w:p w14:paraId="7A659EF6">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入户调查人员签字（两人以上）：</w:t>
            </w:r>
          </w:p>
        </w:tc>
      </w:tr>
      <w:tr w14:paraId="7FE2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632" w:hRule="atLeast"/>
          <w:jc w:val="center"/>
        </w:trPr>
        <w:tc>
          <w:tcPr>
            <w:tcW w:w="9699" w:type="dxa"/>
            <w:gridSpan w:val="11"/>
          </w:tcPr>
          <w:p w14:paraId="6AC0FA89">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以上入户调查填写情况属实：</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p w14:paraId="5D553598">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被调查家庭成员代表签字： </w:t>
            </w:r>
          </w:p>
        </w:tc>
      </w:tr>
    </w:tbl>
    <w:p w14:paraId="582014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填表说明：</w:t>
      </w:r>
    </w:p>
    <w:p w14:paraId="285A81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kern w:val="2"/>
          <w:sz w:val="24"/>
          <w:szCs w:val="32"/>
          <w:vertAlign w:val="baseline"/>
          <w:lang w:val="en-US" w:eastAsia="zh-CN" w:bidi="ar-SA"/>
        </w:rPr>
        <w:t>1、</w:t>
      </w:r>
      <w:r>
        <w:rPr>
          <w:rFonts w:hint="eastAsia" w:ascii="仿宋_GB2312" w:hAnsi="仿宋_GB2312" w:eastAsia="仿宋_GB2312" w:cs="仿宋_GB2312"/>
          <w:sz w:val="24"/>
          <w:szCs w:val="32"/>
          <w:vertAlign w:val="baseline"/>
          <w:lang w:val="en-US" w:eastAsia="zh-CN"/>
        </w:rPr>
        <w:t>家庭经济状况填写家庭收入、财产和支出等情况；</w:t>
      </w:r>
    </w:p>
    <w:p w14:paraId="211D2E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kern w:val="2"/>
          <w:sz w:val="24"/>
          <w:szCs w:val="32"/>
          <w:vertAlign w:val="baseline"/>
          <w:lang w:val="en-US" w:eastAsia="zh-CN" w:bidi="ar-SA"/>
        </w:rPr>
        <w:t>2、</w:t>
      </w:r>
      <w:r>
        <w:rPr>
          <w:rFonts w:hint="eastAsia" w:ascii="仿宋_GB2312" w:hAnsi="仿宋_GB2312" w:eastAsia="仿宋_GB2312" w:cs="仿宋_GB2312"/>
          <w:sz w:val="24"/>
          <w:szCs w:val="32"/>
          <w:vertAlign w:val="baseline"/>
          <w:lang w:val="en-US" w:eastAsia="zh-CN"/>
        </w:rPr>
        <w:t>家庭困难综合情况填写造成家庭经济困难的主要原因；</w:t>
      </w:r>
    </w:p>
    <w:p w14:paraId="08FB51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sectPr>
          <w:pgSz w:w="11906" w:h="16838"/>
          <w:pgMar w:top="1440" w:right="1397" w:bottom="1440" w:left="1689" w:header="851" w:footer="992" w:gutter="0"/>
          <w:cols w:space="0" w:num="1"/>
          <w:rtlGutter w:val="0"/>
          <w:docGrid w:type="lines" w:linePitch="312" w:charSpace="0"/>
        </w:sectPr>
      </w:pPr>
      <w:r>
        <w:rPr>
          <w:rFonts w:hint="eastAsia" w:ascii="仿宋_GB2312" w:hAnsi="仿宋_GB2312" w:eastAsia="仿宋_GB2312" w:cs="仿宋_GB2312"/>
          <w:kern w:val="2"/>
          <w:sz w:val="24"/>
          <w:szCs w:val="32"/>
          <w:vertAlign w:val="baseline"/>
          <w:lang w:val="en-US" w:eastAsia="zh-CN" w:bidi="ar-SA"/>
        </w:rPr>
        <w:t>3、</w:t>
      </w:r>
      <w:r>
        <w:rPr>
          <w:rFonts w:hint="eastAsia" w:ascii="仿宋_GB2312" w:hAnsi="仿宋_GB2312" w:eastAsia="仿宋_GB2312" w:cs="仿宋_GB2312"/>
          <w:sz w:val="24"/>
          <w:szCs w:val="32"/>
          <w:vertAlign w:val="baseline"/>
          <w:lang w:val="en-US" w:eastAsia="zh-CN"/>
        </w:rPr>
        <w:t>刚性支出指共同生活的家庭成员因残疾康复、因病、因学等增加的刚性支出。</w:t>
      </w:r>
    </w:p>
    <w:p w14:paraId="57902859">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672C7E3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073143A9">
      <w:pPr>
        <w:jc w:val="center"/>
        <w:rPr>
          <w:rFonts w:hint="eastAsia" w:ascii="方正小标宋简体" w:hAnsi="方正小标宋简体" w:eastAsia="方正小标宋简体" w:cs="方正小标宋简体"/>
          <w:sz w:val="44"/>
          <w:szCs w:val="44"/>
          <w:lang w:val="en-US" w:eastAsia="zh-CN"/>
        </w:rPr>
      </w:pPr>
    </w:p>
    <w:p w14:paraId="51308B98">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____镇（园区）____村（居）民委员会____同志：</w:t>
      </w:r>
    </w:p>
    <w:p w14:paraId="6DA80D6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淮北市最低生活保障工作操作规程</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文件规定，你家庭符合</w:t>
      </w:r>
    </w:p>
    <w:p w14:paraId="5EBDBCA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629ABC9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30F830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13238C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7F813F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2F0753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46BC239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3B27847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123BBC5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663C7AAF">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4041F24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03DAC74E">
      <w:pPr>
        <w:jc w:val="both"/>
        <w:rPr>
          <w:rFonts w:hint="eastAsia" w:ascii="仿宋_GB2312" w:hAnsi="仿宋_GB2312" w:eastAsia="仿宋_GB2312" w:cs="仿宋_GB2312"/>
          <w:sz w:val="32"/>
          <w:szCs w:val="32"/>
          <w:u w:val="none"/>
          <w:lang w:val="en-US" w:eastAsia="zh-CN"/>
        </w:rPr>
      </w:pPr>
    </w:p>
    <w:p w14:paraId="41B1C5AA">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26880DDB">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5FD92AB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2B7F70FF">
      <w:pPr>
        <w:jc w:val="center"/>
        <w:rPr>
          <w:rFonts w:hint="eastAsia" w:ascii="方正小标宋简体" w:hAnsi="方正小标宋简体" w:eastAsia="方正小标宋简体" w:cs="方正小标宋简体"/>
          <w:sz w:val="44"/>
          <w:szCs w:val="44"/>
          <w:lang w:val="en-US" w:eastAsia="zh-CN"/>
        </w:rPr>
      </w:pPr>
    </w:p>
    <w:p w14:paraId="77FDC80B">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____镇（园区）____村（居）民委员会____同志：</w:t>
      </w:r>
    </w:p>
    <w:p w14:paraId="04D778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淮北市特困人员认定办法</w:t>
      </w:r>
      <w:r>
        <w:rPr>
          <w:rFonts w:hint="eastAsia" w:ascii="方正仿宋_GB2312" w:hAnsi="方正仿宋_GB2312" w:eastAsia="方正仿宋_GB2312" w:cs="方正仿宋_GB2312"/>
          <w:sz w:val="32"/>
          <w:szCs w:val="32"/>
          <w:u w:val="none"/>
          <w:lang w:val="en-US" w:eastAsia="zh-CN"/>
        </w:rPr>
        <w:t>》文件</w:t>
      </w:r>
      <w:r>
        <w:rPr>
          <w:rFonts w:hint="eastAsia" w:ascii="仿宋_GB2312" w:hAnsi="仿宋_GB2312" w:eastAsia="仿宋_GB2312" w:cs="仿宋_GB2312"/>
          <w:sz w:val="32"/>
          <w:szCs w:val="32"/>
          <w:u w:val="none"/>
          <w:lang w:val="en-US" w:eastAsia="zh-CN"/>
        </w:rPr>
        <w:t>规定，你家庭符合</w:t>
      </w:r>
    </w:p>
    <w:p w14:paraId="247CEA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40EDB1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7DBA1E7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688829B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46131BF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325DBD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274534C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0A1FBE4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7F539E8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9A5D644">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78CE8F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72B5B330">
      <w:pPr>
        <w:jc w:val="both"/>
        <w:rPr>
          <w:rFonts w:hint="eastAsia" w:ascii="仿宋_GB2312" w:hAnsi="仿宋_GB2312" w:eastAsia="仿宋_GB2312" w:cs="仿宋_GB2312"/>
          <w:sz w:val="32"/>
          <w:szCs w:val="32"/>
          <w:u w:val="none"/>
          <w:lang w:val="en-US" w:eastAsia="zh-CN"/>
        </w:rPr>
      </w:pPr>
    </w:p>
    <w:p w14:paraId="5D871F02">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0A5D922C">
      <w:pPr>
        <w:jc w:val="both"/>
        <w:rPr>
          <w:rFonts w:hint="eastAsia" w:ascii="仿宋_GB2312" w:hAnsi="仿宋_GB2312" w:eastAsia="仿宋_GB2312" w:cs="仿宋_GB2312"/>
          <w:sz w:val="32"/>
          <w:szCs w:val="32"/>
          <w:u w:val="none"/>
          <w:lang w:val="en-US" w:eastAsia="zh-CN"/>
        </w:rPr>
      </w:pPr>
    </w:p>
    <w:p w14:paraId="6C99DF0D">
      <w:pPr>
        <w:jc w:val="both"/>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66A633C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67E129BC">
      <w:pPr>
        <w:jc w:val="center"/>
        <w:rPr>
          <w:rFonts w:hint="eastAsia" w:ascii="方正小标宋简体" w:hAnsi="方正小标宋简体" w:eastAsia="方正小标宋简体" w:cs="方正小标宋简体"/>
          <w:sz w:val="44"/>
          <w:szCs w:val="44"/>
          <w:lang w:val="en-US" w:eastAsia="zh-CN"/>
        </w:rPr>
      </w:pPr>
    </w:p>
    <w:p w14:paraId="4643177C">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____镇（园区）____村（居）民委员会____同志：</w:t>
      </w:r>
    </w:p>
    <w:p w14:paraId="30F40F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《关于加强低收入人口动态监测做好分层分类社会救助工作的实施办法》文件</w:t>
      </w:r>
      <w:r>
        <w:rPr>
          <w:rFonts w:hint="eastAsia" w:ascii="仿宋_GB2312" w:hAnsi="仿宋_GB2312" w:eastAsia="仿宋_GB2312" w:cs="仿宋_GB2312"/>
          <w:sz w:val="32"/>
          <w:szCs w:val="32"/>
          <w:u w:val="none"/>
          <w:lang w:val="en-US" w:eastAsia="zh-CN"/>
        </w:rPr>
        <w:t>规定，你家庭符合</w:t>
      </w:r>
    </w:p>
    <w:p w14:paraId="42766AB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4B0EAC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144F9DE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35C0A34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6C93513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2443924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5E3B953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01ED3E1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2F6C463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280D65B5">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02C4D7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127D22A4">
      <w:pPr>
        <w:jc w:val="both"/>
        <w:rPr>
          <w:rFonts w:hint="eastAsia" w:ascii="仿宋_GB2312" w:hAnsi="仿宋_GB2312" w:eastAsia="仿宋_GB2312" w:cs="仿宋_GB2312"/>
          <w:sz w:val="32"/>
          <w:szCs w:val="32"/>
          <w:u w:val="none"/>
          <w:lang w:val="en-US" w:eastAsia="zh-CN"/>
        </w:rPr>
      </w:pPr>
    </w:p>
    <w:p w14:paraId="36C8AE85">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3FF23BA4">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6</w:t>
      </w:r>
    </w:p>
    <w:p w14:paraId="03D04D1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濉溪县低收入人口审核确认公示单</w:t>
      </w:r>
    </w:p>
    <w:p w14:paraId="6960666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经批准以下家庭纳入（享受）□最低生活保障 □特困人员救助</w:t>
      </w:r>
    </w:p>
    <w:p w14:paraId="62F4A8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□防止返贫监测对象 □低保边缘家庭 □刚性支出困难家庭 □其他低收入人口救助，现进行公示。 </w:t>
      </w:r>
    </w:p>
    <w:p w14:paraId="68C69A4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监督电话：</w:t>
      </w:r>
    </w:p>
    <w:tbl>
      <w:tblPr>
        <w:tblStyle w:val="4"/>
        <w:tblpPr w:leftFromText="180" w:rightFromText="180" w:vertAnchor="text" w:horzAnchor="page" w:tblpX="1585" w:tblpY="383"/>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25"/>
        <w:gridCol w:w="1485"/>
        <w:gridCol w:w="1845"/>
        <w:gridCol w:w="2570"/>
      </w:tblGrid>
      <w:tr w14:paraId="7CB4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2E9BF6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申请人</w:t>
            </w:r>
          </w:p>
          <w:p w14:paraId="5E2DB6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姓</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名</w:t>
            </w:r>
          </w:p>
        </w:tc>
        <w:tc>
          <w:tcPr>
            <w:tcW w:w="1425" w:type="dxa"/>
            <w:tcBorders>
              <w:top w:val="single" w:color="auto" w:sz="4" w:space="0"/>
              <w:left w:val="nil"/>
              <w:bottom w:val="single" w:color="auto" w:sz="4" w:space="0"/>
              <w:right w:val="single" w:color="auto" w:sz="4" w:space="0"/>
            </w:tcBorders>
            <w:shd w:val="clear" w:color="auto" w:fill="auto"/>
            <w:vAlign w:val="center"/>
          </w:tcPr>
          <w:p w14:paraId="6B0215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保</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障</w:t>
            </w:r>
          </w:p>
          <w:p w14:paraId="79AA3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485" w:type="dxa"/>
            <w:tcBorders>
              <w:top w:val="single" w:color="auto" w:sz="4" w:space="0"/>
              <w:left w:val="nil"/>
              <w:bottom w:val="single" w:color="auto" w:sz="4" w:space="0"/>
              <w:right w:val="single" w:color="auto" w:sz="4" w:space="0"/>
            </w:tcBorders>
            <w:shd w:val="clear" w:color="auto" w:fill="auto"/>
            <w:vAlign w:val="center"/>
          </w:tcPr>
          <w:p w14:paraId="2E87BF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庭</w:t>
            </w:r>
          </w:p>
          <w:p w14:paraId="2C208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845" w:type="dxa"/>
            <w:tcBorders>
              <w:top w:val="single" w:color="auto" w:sz="4" w:space="0"/>
              <w:left w:val="nil"/>
              <w:bottom w:val="single" w:color="auto" w:sz="4" w:space="0"/>
              <w:right w:val="single" w:color="auto" w:sz="4" w:space="0"/>
            </w:tcBorders>
            <w:shd w:val="clear" w:color="auto" w:fill="auto"/>
            <w:vAlign w:val="center"/>
          </w:tcPr>
          <w:p w14:paraId="7AF118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拟补助</w:t>
            </w:r>
          </w:p>
          <w:p w14:paraId="313A5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 xml:space="preserve">金额 </w:t>
            </w:r>
          </w:p>
          <w:p w14:paraId="2BC2EA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（元/月）</w:t>
            </w:r>
          </w:p>
        </w:tc>
        <w:tc>
          <w:tcPr>
            <w:tcW w:w="2570" w:type="dxa"/>
            <w:tcBorders>
              <w:top w:val="single" w:color="auto" w:sz="4" w:space="0"/>
              <w:left w:val="nil"/>
              <w:bottom w:val="single" w:color="auto" w:sz="4" w:space="0"/>
              <w:right w:val="single" w:color="auto" w:sz="4" w:space="0"/>
            </w:tcBorders>
            <w:shd w:val="clear" w:color="auto" w:fill="auto"/>
            <w:vAlign w:val="center"/>
          </w:tcPr>
          <w:p w14:paraId="3BAC6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家庭所在村（居）</w:t>
            </w:r>
          </w:p>
        </w:tc>
      </w:tr>
      <w:tr w14:paraId="509A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41B4E2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735E3B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22B1F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09B76B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28B4B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372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115B0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24C1FA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43EE38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A8A68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A1DD4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24F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3C2494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7A5E6F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D02AB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76A76F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32A45D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776F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3C88D0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40AB39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25137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3B4D0C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330FB2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25E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4DCCA6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49E592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2BB6E6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1AB85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101ED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514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0B548C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5B6637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67146D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65F5D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08860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2C8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5E4E7C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20D736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38EA01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317D51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F8875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4C9B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3EBDAD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7C5C19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1E7644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55AE7D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E3C67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bl>
    <w:p w14:paraId="4CB6438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32"/>
          <w:szCs w:val="32"/>
          <w:u w:val="none"/>
          <w:lang w:val="en-US" w:eastAsia="zh-CN"/>
        </w:rPr>
        <w:t>审批单位（盖章）</w:t>
      </w:r>
    </w:p>
    <w:p w14:paraId="7E0EC98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                                年    月    日</w:t>
      </w:r>
    </w:p>
    <w:p w14:paraId="3BD28C11">
      <w:pPr>
        <w:pStyle w:val="2"/>
        <w:rPr>
          <w:rFonts w:hint="eastAsia" w:ascii="方正小标宋简体" w:hAnsi="方正小标宋简体" w:eastAsia="方正小标宋简体" w:cs="方正小标宋简体"/>
          <w:sz w:val="44"/>
          <w:szCs w:val="44"/>
          <w:lang w:val="en-US" w:eastAsia="zh-CN"/>
        </w:rPr>
      </w:pPr>
      <w:r>
        <w:rPr>
          <w:rFonts w:hint="eastAsia"/>
          <w:sz w:val="32"/>
          <w:szCs w:val="32"/>
        </w:rPr>
        <w:t>附件</w:t>
      </w:r>
      <w:r>
        <w:rPr>
          <w:rFonts w:hint="eastAsia"/>
          <w:sz w:val="32"/>
          <w:szCs w:val="32"/>
          <w:lang w:val="en-US" w:eastAsia="zh-CN"/>
        </w:rPr>
        <w:t>6</w:t>
      </w:r>
    </w:p>
    <w:p w14:paraId="17D927D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濉溪县低收入人口审核确认公示单</w:t>
      </w:r>
    </w:p>
    <w:p w14:paraId="0BFC466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经批准以下家庭纳入（享受）□最低生活保障 ☑特困人员救助</w:t>
      </w:r>
    </w:p>
    <w:p w14:paraId="6FE704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□防止返贫监测对象 □低保边缘家庭 □刚性支出困难家庭 □其他低收入人口救助，现进行公示。 </w:t>
      </w:r>
    </w:p>
    <w:p w14:paraId="263601E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监督电话：</w:t>
      </w:r>
    </w:p>
    <w:tbl>
      <w:tblPr>
        <w:tblStyle w:val="4"/>
        <w:tblpPr w:leftFromText="180" w:rightFromText="180" w:vertAnchor="text" w:horzAnchor="page" w:tblpX="1585" w:tblpY="383"/>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25"/>
        <w:gridCol w:w="1485"/>
        <w:gridCol w:w="1845"/>
        <w:gridCol w:w="2570"/>
      </w:tblGrid>
      <w:tr w14:paraId="27CE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4010A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申请人</w:t>
            </w:r>
          </w:p>
          <w:p w14:paraId="164CE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姓</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名</w:t>
            </w:r>
          </w:p>
        </w:tc>
        <w:tc>
          <w:tcPr>
            <w:tcW w:w="1425" w:type="dxa"/>
            <w:tcBorders>
              <w:top w:val="single" w:color="auto" w:sz="4" w:space="0"/>
              <w:left w:val="nil"/>
              <w:bottom w:val="single" w:color="auto" w:sz="4" w:space="0"/>
              <w:right w:val="single" w:color="auto" w:sz="4" w:space="0"/>
            </w:tcBorders>
            <w:shd w:val="clear" w:color="auto" w:fill="auto"/>
            <w:vAlign w:val="center"/>
          </w:tcPr>
          <w:p w14:paraId="629FAF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保</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障</w:t>
            </w:r>
          </w:p>
          <w:p w14:paraId="15E9C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485" w:type="dxa"/>
            <w:tcBorders>
              <w:top w:val="single" w:color="auto" w:sz="4" w:space="0"/>
              <w:left w:val="nil"/>
              <w:bottom w:val="single" w:color="auto" w:sz="4" w:space="0"/>
              <w:right w:val="single" w:color="auto" w:sz="4" w:space="0"/>
            </w:tcBorders>
            <w:shd w:val="clear" w:color="auto" w:fill="auto"/>
            <w:vAlign w:val="center"/>
          </w:tcPr>
          <w:p w14:paraId="65B3CC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庭</w:t>
            </w:r>
          </w:p>
          <w:p w14:paraId="60381A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845" w:type="dxa"/>
            <w:tcBorders>
              <w:top w:val="single" w:color="auto" w:sz="4" w:space="0"/>
              <w:left w:val="nil"/>
              <w:bottom w:val="single" w:color="auto" w:sz="4" w:space="0"/>
              <w:right w:val="single" w:color="auto" w:sz="4" w:space="0"/>
            </w:tcBorders>
            <w:shd w:val="clear" w:color="auto" w:fill="auto"/>
            <w:vAlign w:val="center"/>
          </w:tcPr>
          <w:p w14:paraId="60401A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拟补助</w:t>
            </w:r>
          </w:p>
          <w:p w14:paraId="571218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 xml:space="preserve">金额 </w:t>
            </w:r>
          </w:p>
          <w:p w14:paraId="41D5EF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（元/月）</w:t>
            </w:r>
          </w:p>
        </w:tc>
        <w:tc>
          <w:tcPr>
            <w:tcW w:w="2570" w:type="dxa"/>
            <w:tcBorders>
              <w:top w:val="single" w:color="auto" w:sz="4" w:space="0"/>
              <w:left w:val="nil"/>
              <w:bottom w:val="single" w:color="auto" w:sz="4" w:space="0"/>
              <w:right w:val="single" w:color="auto" w:sz="4" w:space="0"/>
            </w:tcBorders>
            <w:shd w:val="clear" w:color="auto" w:fill="auto"/>
            <w:vAlign w:val="center"/>
          </w:tcPr>
          <w:p w14:paraId="64D0D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家庭所在村（居）</w:t>
            </w:r>
          </w:p>
        </w:tc>
      </w:tr>
      <w:tr w14:paraId="745E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55B66E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6DF01E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8D3FE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684665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980</w:t>
            </w:r>
          </w:p>
        </w:tc>
        <w:tc>
          <w:tcPr>
            <w:tcW w:w="2570" w:type="dxa"/>
            <w:tcBorders>
              <w:top w:val="single" w:color="auto" w:sz="4" w:space="0"/>
              <w:left w:val="nil"/>
              <w:bottom w:val="single" w:color="auto" w:sz="4" w:space="0"/>
              <w:right w:val="single" w:color="auto" w:sz="4" w:space="0"/>
            </w:tcBorders>
            <w:shd w:val="clear" w:color="auto" w:fill="auto"/>
          </w:tcPr>
          <w:p w14:paraId="7A9CB1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52C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43CD42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64A842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3CC2AD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74AC3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F0051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B91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630CD8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0C9C03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3EFE13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6FF7DE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40B4F6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40D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715EE5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396E7D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712C60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47D809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18470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5D5C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6FE0D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029B0A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C0012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3F8C55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1FA32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0BAB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3E6E5E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08637F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402C34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616C5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72BC8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2C8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47D25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33C154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03987B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DD5FB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682C73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11A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5D6D70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6FE4AA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6C0C94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37879C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A8C99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bl>
    <w:p w14:paraId="24B27C2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32"/>
          <w:szCs w:val="32"/>
          <w:u w:val="none"/>
          <w:lang w:val="en-US" w:eastAsia="zh-CN"/>
        </w:rPr>
        <w:t>审批单位（盖章）</w:t>
      </w:r>
    </w:p>
    <w:p w14:paraId="6A0E175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24"/>
          <w:szCs w:val="32"/>
          <w:vertAlign w:val="baseline"/>
          <w:lang w:val="en-US" w:eastAsia="zh-CN"/>
        </w:rPr>
      </w:pPr>
      <w:r>
        <w:rPr>
          <w:rFonts w:hint="eastAsia" w:ascii="方正仿宋_GB2312" w:hAnsi="方正仿宋_GB2312" w:eastAsia="方正仿宋_GB2312" w:cs="方正仿宋_GB2312"/>
          <w:sz w:val="32"/>
          <w:szCs w:val="32"/>
          <w:u w:val="none"/>
          <w:lang w:val="en-US" w:eastAsia="zh-CN"/>
        </w:rPr>
        <w:t xml:space="preserve">                                年    月    日</w:t>
      </w:r>
    </w:p>
    <w:p w14:paraId="0D79C00F">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7</w:t>
      </w:r>
    </w:p>
    <w:p w14:paraId="14DDDCC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濉溪县低收入人口不予批准告知书</w:t>
      </w:r>
    </w:p>
    <w:p w14:paraId="68F30369">
      <w:pPr>
        <w:jc w:val="center"/>
        <w:rPr>
          <w:rFonts w:hint="eastAsia" w:ascii="方正小标宋简体" w:hAnsi="方正小标宋简体" w:eastAsia="方正小标宋简体" w:cs="方正小标宋简体"/>
          <w:sz w:val="44"/>
          <w:szCs w:val="44"/>
          <w:lang w:val="en-US" w:eastAsia="zh-CN"/>
        </w:rPr>
      </w:pPr>
    </w:p>
    <w:p w14:paraId="60AF2595">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_____镇（园区）____村（居）民委员会____同志：</w:t>
      </w:r>
    </w:p>
    <w:p w14:paraId="1A0786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您于____年____月____日提交申请，经调查审核，根据________________（文件名称）规定，您家庭因</w:t>
      </w:r>
    </w:p>
    <w:p w14:paraId="1C91E3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□共同生活的家庭成员收入不符合相关规定，具体表现为：</w:t>
      </w:r>
    </w:p>
    <w:p w14:paraId="5FA0FB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_____________________________________________;</w:t>
      </w:r>
    </w:p>
    <w:p w14:paraId="7C1644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□家庭财产状况不符合相关规定，具体表现为：</w:t>
      </w:r>
    </w:p>
    <w:p w14:paraId="1F0E9E6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_____________________________________________，</w:t>
      </w:r>
    </w:p>
    <w:p w14:paraId="7A71D7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不符合低收入人口条件，不予批准。</w:t>
      </w:r>
    </w:p>
    <w:p w14:paraId="31133A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若不服本告知书，可自收到本告知书之日起15日内向本单位提出复查申请。</w:t>
      </w:r>
    </w:p>
    <w:p w14:paraId="40A70E3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送达人：_________</w:t>
      </w:r>
    </w:p>
    <w:p w14:paraId="78AE96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9E91A8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6B704752">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69C017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3B4ABFBC">
      <w:pPr>
        <w:jc w:val="both"/>
        <w:rPr>
          <w:rFonts w:hint="eastAsia" w:ascii="仿宋_GB2312" w:hAnsi="仿宋_GB2312" w:eastAsia="仿宋_GB2312" w:cs="仿宋_GB2312"/>
          <w:sz w:val="32"/>
          <w:szCs w:val="32"/>
          <w:u w:val="none"/>
          <w:lang w:val="en-US" w:eastAsia="zh-CN"/>
        </w:rPr>
      </w:pPr>
    </w:p>
    <w:p w14:paraId="22F72283">
      <w:pPr>
        <w:jc w:val="both"/>
        <w:rPr>
          <w:rFonts w:hint="eastAsia" w:ascii="仿宋_GB2312" w:hAnsi="仿宋_GB2312" w:eastAsia="仿宋_GB2312" w:cs="仿宋_GB2312"/>
          <w:sz w:val="32"/>
          <w:szCs w:val="32"/>
          <w:u w:val="none"/>
          <w:lang w:val="en-US" w:eastAsia="zh-CN"/>
        </w:rPr>
      </w:pPr>
    </w:p>
    <w:p w14:paraId="0004B7AB">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08DF1AC3">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8</w:t>
      </w:r>
    </w:p>
    <w:p w14:paraId="09C208F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濉溪县低收入人口保障金调整（停发）告知书</w:t>
      </w:r>
    </w:p>
    <w:p w14:paraId="524E549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32"/>
          <w:szCs w:val="32"/>
          <w:u w:val="none"/>
          <w:lang w:val="en-US" w:eastAsia="zh-CN"/>
        </w:rPr>
      </w:pPr>
    </w:p>
    <w:p w14:paraId="4CCEFC72">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_____镇（园区）____村（居）民委员会____同志：</w:t>
      </w:r>
    </w:p>
    <w:p w14:paraId="7BE4082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因______________，您家庭□共同生活家庭成员 □人均月收入 □财产状况发生变化，根据________________（文件名称）的规定，经过重新认定，决定对您家庭保障金额作如下调整：</w:t>
      </w:r>
    </w:p>
    <w:p w14:paraId="11AECDC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□增（减）：家庭保障金额由原_____元/月调整为_____元/月。</w:t>
      </w:r>
    </w:p>
    <w:p w14:paraId="35D531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调整原因：</w:t>
      </w:r>
    </w:p>
    <w:p w14:paraId="522999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D98918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□停发：从____年__月起，对您家庭领取的保障金予以停发。</w:t>
      </w:r>
    </w:p>
    <w:p w14:paraId="5A2443C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停发原因：根据2023年11月20日</w:t>
      </w:r>
      <w:r>
        <w:rPr>
          <w:rFonts w:hint="eastAsia" w:ascii="方正仿宋_GB2312" w:hAnsi="方正仿宋_GB2312" w:eastAsia="方正仿宋_GB2312" w:cs="方正仿宋_GB2312"/>
          <w:sz w:val="32"/>
          <w:szCs w:val="32"/>
          <w:u w:val="none"/>
          <w:lang w:val="en-US" w:eastAsia="zh-CN"/>
        </w:rPr>
        <w:t>《关于加强低收入人口动态监测做好分层分类社会救助工作的实施办法》文件</w:t>
      </w:r>
      <w:r>
        <w:rPr>
          <w:rFonts w:hint="eastAsia" w:ascii="仿宋_GB2312" w:hAnsi="仿宋_GB2312" w:eastAsia="仿宋_GB2312" w:cs="仿宋_GB2312"/>
          <w:sz w:val="32"/>
          <w:szCs w:val="32"/>
          <w:u w:val="none"/>
          <w:lang w:val="en-US" w:eastAsia="zh-CN"/>
        </w:rPr>
        <w:t>规定，文件第14页，共同生活的家庭成员拥有2套住房且人均住房建筑面积不高于统计部门公布的上年度当地人均住房建筑面积的，不作为申请低保的限定条</w:t>
      </w:r>
    </w:p>
    <w:p w14:paraId="4455C568">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款。统计部门公布的上年度当地人均住房建筑面积55.4平方米。邵士华和袁侠的核对报告存量房住房面积107.75平方米。五沟镇邵长营村</w:t>
      </w:r>
    </w:p>
    <w:p w14:paraId="3FC7560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若不服上述决定，可自收本告知书之日起60日内申请行政复议。</w:t>
      </w:r>
    </w:p>
    <w:p w14:paraId="1C4F50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1A59E0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送达人：__________</w:t>
      </w:r>
    </w:p>
    <w:p w14:paraId="7D0958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7B2E2005">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62FCFB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05682E6E">
      <w:pPr>
        <w:jc w:val="both"/>
        <w:rPr>
          <w:rFonts w:hint="eastAsia" w:ascii="仿宋_GB2312" w:hAnsi="仿宋_GB2312" w:eastAsia="仿宋_GB2312" w:cs="仿宋_GB2312"/>
          <w:sz w:val="32"/>
          <w:szCs w:val="32"/>
          <w:u w:val="none"/>
          <w:lang w:val="en-US" w:eastAsia="zh-CN"/>
        </w:rPr>
      </w:pPr>
    </w:p>
    <w:p w14:paraId="0AD51D4C">
      <w:pPr>
        <w:jc w:val="both"/>
        <w:rPr>
          <w:rFonts w:hint="default" w:ascii="方正仿宋_GB2312" w:hAnsi="方正仿宋_GB2312" w:eastAsia="方正仿宋_GB2312" w:cs="方正仿宋_GB2312"/>
          <w:sz w:val="24"/>
          <w:szCs w:val="32"/>
          <w:vertAlign w:val="baseline"/>
          <w:lang w:val="en-US"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r>
        <w:rPr>
          <w:rFonts w:hint="eastAsia" w:ascii="方正仿宋_GB2312" w:hAnsi="方正仿宋_GB2312" w:eastAsia="方正仿宋_GB2312" w:cs="方正仿宋_GB2312"/>
          <w:sz w:val="24"/>
          <w:szCs w:val="32"/>
          <w:vertAlign w:val="baseline"/>
          <w:lang w:val="en-US" w:eastAsia="zh-CN"/>
        </w:rPr>
        <w:br w:type="page"/>
      </w:r>
    </w:p>
    <w:p w14:paraId="0F5C59C3">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9</w:t>
      </w:r>
    </w:p>
    <w:p w14:paraId="62E20E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濉溪县低收入人口动态管理记录表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88"/>
        <w:gridCol w:w="1367"/>
        <w:gridCol w:w="1577"/>
        <w:gridCol w:w="1954"/>
        <w:gridCol w:w="1633"/>
      </w:tblGrid>
      <w:tr w14:paraId="607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391E172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1788" w:type="dxa"/>
          </w:tcPr>
          <w:p w14:paraId="757FFBB0">
            <w:pPr>
              <w:jc w:val="center"/>
              <w:rPr>
                <w:rFonts w:hint="eastAsia" w:ascii="仿宋_GB2312" w:hAnsi="仿宋_GB2312" w:eastAsia="仿宋_GB2312" w:cs="仿宋_GB2312"/>
                <w:sz w:val="28"/>
                <w:szCs w:val="28"/>
                <w:vertAlign w:val="baseline"/>
                <w:lang w:val="en-US" w:eastAsia="zh-CN"/>
              </w:rPr>
            </w:pPr>
          </w:p>
        </w:tc>
        <w:tc>
          <w:tcPr>
            <w:tcW w:w="1367" w:type="dxa"/>
          </w:tcPr>
          <w:p w14:paraId="02DEE20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  别</w:t>
            </w:r>
          </w:p>
        </w:tc>
        <w:tc>
          <w:tcPr>
            <w:tcW w:w="1577" w:type="dxa"/>
          </w:tcPr>
          <w:p w14:paraId="0340CF1D">
            <w:pPr>
              <w:jc w:val="center"/>
              <w:rPr>
                <w:rFonts w:hint="eastAsia" w:ascii="仿宋_GB2312" w:hAnsi="仿宋_GB2312" w:eastAsia="仿宋_GB2312" w:cs="仿宋_GB2312"/>
                <w:sz w:val="28"/>
                <w:szCs w:val="28"/>
                <w:vertAlign w:val="baseline"/>
                <w:lang w:val="en-US" w:eastAsia="zh-CN"/>
              </w:rPr>
            </w:pPr>
          </w:p>
        </w:tc>
        <w:tc>
          <w:tcPr>
            <w:tcW w:w="1954" w:type="dxa"/>
          </w:tcPr>
          <w:p w14:paraId="26D09D78">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纳入保障时间</w:t>
            </w:r>
          </w:p>
        </w:tc>
        <w:tc>
          <w:tcPr>
            <w:tcW w:w="1633" w:type="dxa"/>
          </w:tcPr>
          <w:p w14:paraId="7AB5CDC7">
            <w:pPr>
              <w:jc w:val="center"/>
              <w:rPr>
                <w:rFonts w:hint="eastAsia" w:ascii="仿宋_GB2312" w:hAnsi="仿宋_GB2312" w:eastAsia="仿宋_GB2312" w:cs="仿宋_GB2312"/>
                <w:sz w:val="28"/>
                <w:szCs w:val="28"/>
                <w:vertAlign w:val="baseline"/>
                <w:lang w:val="en-US" w:eastAsia="zh-CN"/>
              </w:rPr>
            </w:pPr>
          </w:p>
        </w:tc>
      </w:tr>
      <w:tr w14:paraId="7FDC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30CC19F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家庭住址</w:t>
            </w:r>
          </w:p>
        </w:tc>
        <w:tc>
          <w:tcPr>
            <w:tcW w:w="8319" w:type="dxa"/>
            <w:gridSpan w:val="5"/>
          </w:tcPr>
          <w:p w14:paraId="7746786C">
            <w:pPr>
              <w:jc w:val="center"/>
              <w:rPr>
                <w:rFonts w:hint="eastAsia" w:ascii="仿宋_GB2312" w:hAnsi="仿宋_GB2312" w:eastAsia="仿宋_GB2312" w:cs="仿宋_GB2312"/>
                <w:sz w:val="28"/>
                <w:szCs w:val="28"/>
                <w:vertAlign w:val="baseline"/>
                <w:lang w:val="en-US" w:eastAsia="zh-CN"/>
              </w:rPr>
            </w:pPr>
          </w:p>
        </w:tc>
      </w:tr>
      <w:tr w14:paraId="0DE5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13A6727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3B4E2471">
            <w:pPr>
              <w:jc w:val="center"/>
              <w:rPr>
                <w:rFonts w:hint="eastAsia" w:ascii="仿宋_GB2312" w:hAnsi="仿宋_GB2312" w:eastAsia="仿宋_GB2312" w:cs="仿宋_GB2312"/>
                <w:sz w:val="28"/>
                <w:szCs w:val="28"/>
                <w:vertAlign w:val="baseline"/>
                <w:lang w:val="en-US" w:eastAsia="zh-CN"/>
              </w:rPr>
            </w:pPr>
          </w:p>
        </w:tc>
        <w:tc>
          <w:tcPr>
            <w:tcW w:w="1577" w:type="dxa"/>
          </w:tcPr>
          <w:p w14:paraId="6B7750F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3D943239">
            <w:pPr>
              <w:jc w:val="center"/>
              <w:rPr>
                <w:rFonts w:hint="eastAsia" w:ascii="仿宋_GB2312" w:hAnsi="仿宋_GB2312" w:eastAsia="仿宋_GB2312" w:cs="仿宋_GB2312"/>
                <w:sz w:val="28"/>
                <w:szCs w:val="28"/>
                <w:vertAlign w:val="baseline"/>
                <w:lang w:val="en-US" w:eastAsia="zh-CN"/>
              </w:rPr>
            </w:pPr>
          </w:p>
        </w:tc>
      </w:tr>
      <w:tr w14:paraId="6A2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797" w:type="dxa"/>
            <w:gridSpan w:val="6"/>
          </w:tcPr>
          <w:p w14:paraId="120BF359">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74511889">
            <w:pPr>
              <w:jc w:val="center"/>
              <w:rPr>
                <w:rFonts w:hint="eastAsia" w:ascii="仿宋_GB2312" w:hAnsi="仿宋_GB2312" w:eastAsia="仿宋_GB2312" w:cs="仿宋_GB2312"/>
                <w:sz w:val="28"/>
                <w:szCs w:val="28"/>
                <w:vertAlign w:val="baseline"/>
                <w:lang w:val="en-US" w:eastAsia="zh-CN"/>
              </w:rPr>
            </w:pPr>
          </w:p>
          <w:p w14:paraId="36D694FD">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0ABD13E6">
            <w:pPr>
              <w:wordWrap/>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调查单位（盖章）   </w:t>
            </w:r>
          </w:p>
        </w:tc>
      </w:tr>
      <w:tr w14:paraId="5B47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16AB408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46B13120">
            <w:pPr>
              <w:jc w:val="center"/>
              <w:rPr>
                <w:rFonts w:hint="eastAsia" w:ascii="仿宋_GB2312" w:hAnsi="仿宋_GB2312" w:eastAsia="仿宋_GB2312" w:cs="仿宋_GB2312"/>
                <w:sz w:val="28"/>
                <w:szCs w:val="28"/>
                <w:vertAlign w:val="baseline"/>
                <w:lang w:val="en-US" w:eastAsia="zh-CN"/>
              </w:rPr>
            </w:pPr>
          </w:p>
        </w:tc>
        <w:tc>
          <w:tcPr>
            <w:tcW w:w="1577" w:type="dxa"/>
          </w:tcPr>
          <w:p w14:paraId="2167D0F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4B914901">
            <w:pPr>
              <w:jc w:val="center"/>
              <w:rPr>
                <w:rFonts w:hint="eastAsia" w:ascii="仿宋_GB2312" w:hAnsi="仿宋_GB2312" w:eastAsia="仿宋_GB2312" w:cs="仿宋_GB2312"/>
                <w:sz w:val="28"/>
                <w:szCs w:val="28"/>
                <w:vertAlign w:val="baseline"/>
                <w:lang w:val="en-US" w:eastAsia="zh-CN"/>
              </w:rPr>
            </w:pPr>
          </w:p>
        </w:tc>
      </w:tr>
      <w:tr w14:paraId="66DF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797" w:type="dxa"/>
            <w:gridSpan w:val="6"/>
            <w:vAlign w:val="top"/>
          </w:tcPr>
          <w:p w14:paraId="44AB7071">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44A24D11">
            <w:pPr>
              <w:jc w:val="center"/>
              <w:rPr>
                <w:rFonts w:hint="eastAsia" w:ascii="仿宋_GB2312" w:hAnsi="仿宋_GB2312" w:eastAsia="仿宋_GB2312" w:cs="仿宋_GB2312"/>
                <w:sz w:val="28"/>
                <w:szCs w:val="28"/>
                <w:vertAlign w:val="baseline"/>
                <w:lang w:val="en-US" w:eastAsia="zh-CN"/>
              </w:rPr>
            </w:pPr>
          </w:p>
          <w:p w14:paraId="2928943A">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4BD46566">
            <w:pPr>
              <w:wordWrap/>
              <w:jc w:val="righ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调查单位（盖章）   </w:t>
            </w:r>
          </w:p>
        </w:tc>
      </w:tr>
      <w:tr w14:paraId="41AA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209CBA9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0C2A04C7">
            <w:pPr>
              <w:jc w:val="center"/>
              <w:rPr>
                <w:rFonts w:hint="eastAsia" w:ascii="仿宋_GB2312" w:hAnsi="仿宋_GB2312" w:eastAsia="仿宋_GB2312" w:cs="仿宋_GB2312"/>
                <w:sz w:val="28"/>
                <w:szCs w:val="28"/>
                <w:vertAlign w:val="baseline"/>
                <w:lang w:val="en-US" w:eastAsia="zh-CN"/>
              </w:rPr>
            </w:pPr>
          </w:p>
        </w:tc>
        <w:tc>
          <w:tcPr>
            <w:tcW w:w="1577" w:type="dxa"/>
          </w:tcPr>
          <w:p w14:paraId="3C909FA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60FA846A">
            <w:pPr>
              <w:jc w:val="center"/>
              <w:rPr>
                <w:rFonts w:hint="eastAsia" w:ascii="仿宋_GB2312" w:hAnsi="仿宋_GB2312" w:eastAsia="仿宋_GB2312" w:cs="仿宋_GB2312"/>
                <w:sz w:val="28"/>
                <w:szCs w:val="28"/>
                <w:vertAlign w:val="baseline"/>
                <w:lang w:val="en-US" w:eastAsia="zh-CN"/>
              </w:rPr>
            </w:pPr>
          </w:p>
        </w:tc>
      </w:tr>
      <w:tr w14:paraId="3EB8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9797" w:type="dxa"/>
            <w:gridSpan w:val="6"/>
          </w:tcPr>
          <w:p w14:paraId="2E667F3A">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0B3CADD1">
            <w:pPr>
              <w:jc w:val="center"/>
              <w:rPr>
                <w:rFonts w:hint="eastAsia" w:ascii="仿宋_GB2312" w:hAnsi="仿宋_GB2312" w:eastAsia="仿宋_GB2312" w:cs="仿宋_GB2312"/>
                <w:sz w:val="28"/>
                <w:szCs w:val="28"/>
                <w:vertAlign w:val="baseline"/>
                <w:lang w:val="en-US" w:eastAsia="zh-CN"/>
              </w:rPr>
            </w:pPr>
          </w:p>
          <w:p w14:paraId="576F01C7">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285ECAC0">
            <w:pPr>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调查单位（盖章）   </w:t>
            </w:r>
          </w:p>
        </w:tc>
      </w:tr>
    </w:tbl>
    <w:p w14:paraId="6D9DCCFC">
      <w:pPr>
        <w:pStyle w:val="2"/>
        <w:rPr>
          <w:rFonts w:hint="default" w:eastAsiaTheme="minorEastAsia"/>
          <w:sz w:val="32"/>
          <w:szCs w:val="32"/>
          <w:lang w:val="en-US" w:eastAsia="zh-CN"/>
        </w:rPr>
      </w:pPr>
      <w:r>
        <w:rPr>
          <w:rFonts w:hint="eastAsia"/>
          <w:sz w:val="32"/>
          <w:szCs w:val="32"/>
        </w:rPr>
        <w:t>附件</w:t>
      </w:r>
      <w:r>
        <w:rPr>
          <w:rFonts w:hint="eastAsia"/>
          <w:sz w:val="32"/>
          <w:szCs w:val="32"/>
          <w:lang w:val="en-US" w:eastAsia="zh-CN"/>
        </w:rPr>
        <w:t>10</w:t>
      </w:r>
    </w:p>
    <w:p w14:paraId="52B6C5A4">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低收入人口档案资料目录</w:t>
      </w:r>
    </w:p>
    <w:p w14:paraId="643E0D0B">
      <w:pPr>
        <w:keepNext w:val="0"/>
        <w:keepLines w:val="0"/>
        <w:widowControl/>
        <w:suppressLineNumbers w:val="0"/>
        <w:jc w:val="left"/>
        <w:rPr>
          <w:rFonts w:ascii="FZKai-Z03" w:hAnsi="FZKai-Z03" w:eastAsia="FZKai-Z03" w:cs="FZKai-Z03"/>
          <w:color w:val="000000"/>
          <w:kern w:val="0"/>
          <w:sz w:val="31"/>
          <w:szCs w:val="31"/>
          <w:lang w:val="en-US" w:eastAsia="zh-CN" w:bidi="ar"/>
        </w:rPr>
      </w:pPr>
    </w:p>
    <w:p w14:paraId="4EA2A674">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（一）镇（园区）资料。</w:t>
      </w:r>
    </w:p>
    <w:p w14:paraId="5FA288DF">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1.申请人户口本、身份证复印件；</w:t>
      </w:r>
    </w:p>
    <w:p w14:paraId="231526E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2.低收入人口申请及授权承诺书；</w:t>
      </w:r>
    </w:p>
    <w:p w14:paraId="2E286EF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3.低收入人口认定信息采集表</w:t>
      </w:r>
    </w:p>
    <w:p w14:paraId="4540F1B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4.低收入人口入户调查表；</w:t>
      </w:r>
    </w:p>
    <w:p w14:paraId="42A0555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5.家庭经济状况核对报告；</w:t>
      </w:r>
    </w:p>
    <w:p w14:paraId="39D912C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6.低收入人口审核确认表；</w:t>
      </w:r>
    </w:p>
    <w:p w14:paraId="54D6015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7.低收入人口审核确认告知书；</w:t>
      </w:r>
    </w:p>
    <w:p w14:paraId="7FD8156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8.低收入人口审核确认公示单；</w:t>
      </w:r>
    </w:p>
    <w:p w14:paraId="3D87523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9.低收入人口不予批准告知书；</w:t>
      </w:r>
    </w:p>
    <w:p w14:paraId="39176DD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10.</w:t>
      </w:r>
      <w:r>
        <w:rPr>
          <w:rFonts w:hint="eastAsia" w:ascii="仿宋" w:hAnsi="仿宋" w:eastAsia="仿宋" w:cs="仿宋"/>
          <w:color w:val="000000"/>
          <w:kern w:val="0"/>
          <w:sz w:val="32"/>
          <w:szCs w:val="32"/>
          <w:lang w:val="en-US" w:eastAsia="zh-CN" w:bidi="ar"/>
        </w:rPr>
        <w:t>低收入人口保障金调整（停发）告知书；</w:t>
      </w:r>
    </w:p>
    <w:p w14:paraId="5A56948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11.低收入人口动态管理记录表；</w:t>
      </w:r>
    </w:p>
    <w:p w14:paraId="4DB092CD">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12.低收入人口花名册。 </w:t>
      </w:r>
    </w:p>
    <w:p w14:paraId="1AEAA2E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（二）村(社区)资料。</w:t>
      </w:r>
    </w:p>
    <w:p w14:paraId="6482F99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1.低收入人口审核确认公示单；</w:t>
      </w:r>
    </w:p>
    <w:p w14:paraId="54C8535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bidi="ar"/>
        </w:rPr>
        <w:t>2.低收入人口花名册。</w:t>
      </w:r>
      <w:r>
        <w:rPr>
          <w:rFonts w:hint="eastAsia" w:ascii="仿宋" w:hAnsi="仿宋" w:eastAsia="仿宋" w:cs="仿宋"/>
          <w:color w:val="000000"/>
          <w:kern w:val="0"/>
          <w:sz w:val="32"/>
          <w:szCs w:val="32"/>
          <w:lang w:val="en-US" w:eastAsia="zh-CN" w:bidi="ar"/>
        </w:rPr>
        <w:t xml:space="preserve"> </w:t>
      </w:r>
    </w:p>
    <w:p w14:paraId="0F0270D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（三）县级民政部门只保存电子档案。</w:t>
      </w:r>
    </w:p>
    <w:p w14:paraId="75F4AF1E">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br w:type="page"/>
      </w:r>
    </w:p>
    <w:p w14:paraId="590DFC36">
      <w:pPr>
        <w:pStyle w:val="2"/>
        <w:rPr>
          <w:rFonts w:hint="default"/>
          <w:sz w:val="32"/>
          <w:szCs w:val="32"/>
          <w:lang w:val="en-US"/>
        </w:rPr>
      </w:pPr>
      <w:r>
        <w:rPr>
          <w:rFonts w:hint="eastAsia"/>
          <w:sz w:val="32"/>
          <w:szCs w:val="32"/>
          <w:lang w:val="en-US" w:eastAsia="zh-CN"/>
        </w:rPr>
        <w:t>附件11</w:t>
      </w:r>
    </w:p>
    <w:p w14:paraId="5B18E297">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临时救助档案资料目录</w:t>
      </w:r>
    </w:p>
    <w:p w14:paraId="30BBDC0F">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p>
    <w:p w14:paraId="5FB9CD84">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（一）镇(园区)资料。</w:t>
      </w:r>
    </w:p>
    <w:p w14:paraId="77B07B60">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1.申请人户口本、身份证复印件； </w:t>
      </w:r>
    </w:p>
    <w:p w14:paraId="5AE887B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2.临时救助申请及授权承诺书；</w:t>
      </w:r>
    </w:p>
    <w:p w14:paraId="1901605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3.家庭经济状况核对报告；</w:t>
      </w:r>
    </w:p>
    <w:p w14:paraId="27EE3D6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4.临时救助入户调查表；</w:t>
      </w:r>
    </w:p>
    <w:p w14:paraId="660A4AF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5.临时救助申请审核审批表；</w:t>
      </w:r>
    </w:p>
    <w:p w14:paraId="20E108D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6.临时救助审核公示单；</w:t>
      </w:r>
    </w:p>
    <w:p w14:paraId="3D41D64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7.不予批准临时救助告知书；</w:t>
      </w:r>
    </w:p>
    <w:p w14:paraId="33FE8F5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8.临时救助对象花名册。 </w:t>
      </w:r>
    </w:p>
    <w:p w14:paraId="62D25863">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（二）村(社区)资料。</w:t>
      </w:r>
    </w:p>
    <w:p w14:paraId="09181F0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1.临时救助审核公示单；</w:t>
      </w:r>
    </w:p>
    <w:p w14:paraId="325B23E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rPr>
      </w:pPr>
      <w:r>
        <w:rPr>
          <w:rFonts w:hint="eastAsia" w:ascii="仿宋_GB2312" w:hAnsi="仿宋_GB2312" w:eastAsia="仿宋_GB2312" w:cs="仿宋_GB2312"/>
          <w:color w:val="000000"/>
          <w:kern w:val="0"/>
          <w:sz w:val="32"/>
          <w:szCs w:val="32"/>
          <w:lang w:val="en-US" w:eastAsia="zh-CN" w:bidi="ar"/>
        </w:rPr>
        <w:t>2.临时救助对象花名册。</w:t>
      </w:r>
      <w:r>
        <w:rPr>
          <w:rFonts w:hint="eastAsia" w:ascii="仿宋" w:hAnsi="仿宋" w:eastAsia="仿宋" w:cs="仿宋"/>
          <w:color w:val="000000"/>
          <w:kern w:val="0"/>
          <w:sz w:val="31"/>
          <w:szCs w:val="31"/>
          <w:lang w:val="en-US" w:eastAsia="zh-CN" w:bidi="ar"/>
        </w:rPr>
        <w:t xml:space="preserve"> </w:t>
      </w:r>
    </w:p>
    <w:p w14:paraId="0D3C410C">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（三）县级民政部门只保存电子档案。</w:t>
      </w:r>
    </w:p>
    <w:p w14:paraId="7D3170E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p>
    <w:p w14:paraId="3D877726">
      <w:pPr>
        <w:jc w:val="center"/>
        <w:rPr>
          <w:rFonts w:hint="default" w:ascii="方正小标宋简体" w:hAnsi="方正小标宋简体" w:eastAsia="方正小标宋简体" w:cs="方正小标宋简体"/>
          <w:sz w:val="44"/>
          <w:szCs w:val="44"/>
          <w:lang w:val="en-US" w:eastAsia="zh-CN"/>
        </w:rPr>
      </w:pPr>
    </w:p>
    <w:p w14:paraId="718ED4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方正仿宋_GB2312" w:hAnsi="方正仿宋_GB2312" w:eastAsia="方正仿宋_GB2312" w:cs="方正仿宋_GB2312"/>
          <w:sz w:val="24"/>
          <w:szCs w:val="32"/>
          <w:vertAlign w:val="baseline"/>
          <w:lang w:val="en-US" w:eastAsia="zh-CN"/>
        </w:rPr>
      </w:pPr>
    </w:p>
    <w:sectPr>
      <w:pgSz w:w="11906" w:h="16838"/>
      <w:pgMar w:top="1440" w:right="1177" w:bottom="1440" w:left="106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EDB93F8-65CE-4514-A990-A9F23FD9DEF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0A020E7-424B-4FE9-9A0B-5873E65A24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236E845-2F02-4854-AC6F-EE5CB689BD6C}"/>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B9E9878-C4A1-4F95-84B9-7905A55563E7}"/>
  </w:font>
  <w:font w:name="方正小标宋简体">
    <w:panose1 w:val="02010600010101010101"/>
    <w:charset w:val="86"/>
    <w:family w:val="auto"/>
    <w:pitch w:val="default"/>
    <w:sig w:usb0="00000001" w:usb1="080E0000" w:usb2="00000000" w:usb3="00000000" w:csb0="00040000" w:csb1="00000000"/>
    <w:embedRegular r:id="rId5" w:fontKey="{249A71E2-E0E2-4332-9C94-15586BE19989}"/>
  </w:font>
  <w:font w:name="楷体">
    <w:panose1 w:val="02010609060101010101"/>
    <w:charset w:val="86"/>
    <w:family w:val="auto"/>
    <w:pitch w:val="default"/>
    <w:sig w:usb0="800002BF" w:usb1="38CF7CFA" w:usb2="00000016" w:usb3="00000000" w:csb0="00040001" w:csb1="00000000"/>
    <w:embedRegular r:id="rId6" w:fontKey="{804B2A71-B7E1-461A-825B-60178133E3EE}"/>
  </w:font>
  <w:font w:name="方正仿宋_GB2312">
    <w:panose1 w:val="02000000000000000000"/>
    <w:charset w:val="86"/>
    <w:family w:val="auto"/>
    <w:pitch w:val="default"/>
    <w:sig w:usb0="A00002BF" w:usb1="184F6CFA" w:usb2="00000012" w:usb3="00000000" w:csb0="00040001" w:csb1="00000000"/>
    <w:embedRegular r:id="rId7" w:fontKey="{5947159C-F61D-4026-82DD-926A44DA1DC2}"/>
  </w:font>
  <w:font w:name="FZKai-Z03">
    <w:altName w:val="Segoe Print"/>
    <w:panose1 w:val="00000000000000000000"/>
    <w:charset w:val="00"/>
    <w:family w:val="auto"/>
    <w:pitch w:val="default"/>
    <w:sig w:usb0="00000000" w:usb1="00000000" w:usb2="00000000" w:usb3="00000000" w:csb0="00000000" w:csb1="00000000"/>
    <w:embedRegular r:id="rId8" w:fontKey="{41F75194-B3D9-4D2B-933D-D7244220B14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6E48">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1 -</w:t>
    </w:r>
    <w:r>
      <w:rPr>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88F0">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2FD6">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19 -</w:t>
    </w:r>
    <w:r>
      <w:rPr>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7F11"/>
    <w:multiLevelType w:val="singleLevel"/>
    <w:tmpl w:val="5BAD7F11"/>
    <w:lvl w:ilvl="0" w:tentative="0">
      <w:start w:val="3"/>
      <w:numFmt w:val="decimal"/>
      <w:suff w:val="nothing"/>
      <w:lvlText w:val="%1."/>
      <w:lvlJc w:val="left"/>
    </w:lvl>
  </w:abstractNum>
  <w:abstractNum w:abstractNumId="1">
    <w:nsid w:val="620C35BA"/>
    <w:multiLevelType w:val="singleLevel"/>
    <w:tmpl w:val="620C35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DY5MGQyMWZmYWViYmYyMzhlNTFjYTRkZmJlMmQifQ=="/>
  </w:docVars>
  <w:rsids>
    <w:rsidRoot w:val="00172A27"/>
    <w:rsid w:val="011E3D92"/>
    <w:rsid w:val="01BC35E2"/>
    <w:rsid w:val="01ED0E32"/>
    <w:rsid w:val="023F543E"/>
    <w:rsid w:val="027A380D"/>
    <w:rsid w:val="04082AD7"/>
    <w:rsid w:val="0513600E"/>
    <w:rsid w:val="06B75848"/>
    <w:rsid w:val="07F017EE"/>
    <w:rsid w:val="0A786C09"/>
    <w:rsid w:val="0B6947A3"/>
    <w:rsid w:val="0DDA3736"/>
    <w:rsid w:val="0DE3083D"/>
    <w:rsid w:val="0E0D3C55"/>
    <w:rsid w:val="11E82659"/>
    <w:rsid w:val="122B630F"/>
    <w:rsid w:val="12504347"/>
    <w:rsid w:val="1331481A"/>
    <w:rsid w:val="14955991"/>
    <w:rsid w:val="16757AFF"/>
    <w:rsid w:val="197C1B46"/>
    <w:rsid w:val="1A4C32C6"/>
    <w:rsid w:val="1BB33CD0"/>
    <w:rsid w:val="1DF20138"/>
    <w:rsid w:val="1E846C82"/>
    <w:rsid w:val="1EAB45B0"/>
    <w:rsid w:val="1F9279CD"/>
    <w:rsid w:val="1FA4338D"/>
    <w:rsid w:val="22FE5379"/>
    <w:rsid w:val="24A2425D"/>
    <w:rsid w:val="26E1123A"/>
    <w:rsid w:val="276854B7"/>
    <w:rsid w:val="27B5694E"/>
    <w:rsid w:val="287C121A"/>
    <w:rsid w:val="28C037FD"/>
    <w:rsid w:val="2A9E568D"/>
    <w:rsid w:val="2B33173B"/>
    <w:rsid w:val="30D8545C"/>
    <w:rsid w:val="315A40C3"/>
    <w:rsid w:val="32206511"/>
    <w:rsid w:val="326B3E8C"/>
    <w:rsid w:val="3339612E"/>
    <w:rsid w:val="345F22F4"/>
    <w:rsid w:val="35BD28AE"/>
    <w:rsid w:val="379C21F8"/>
    <w:rsid w:val="3AB72586"/>
    <w:rsid w:val="3B092F2A"/>
    <w:rsid w:val="3D0B0717"/>
    <w:rsid w:val="3D31661F"/>
    <w:rsid w:val="3DF01A2D"/>
    <w:rsid w:val="3F3D74FE"/>
    <w:rsid w:val="3F520ACF"/>
    <w:rsid w:val="3FC755AF"/>
    <w:rsid w:val="40D50489"/>
    <w:rsid w:val="41C31810"/>
    <w:rsid w:val="44F83BEA"/>
    <w:rsid w:val="47382F6A"/>
    <w:rsid w:val="476B6601"/>
    <w:rsid w:val="48623B31"/>
    <w:rsid w:val="48DA7B6B"/>
    <w:rsid w:val="48DB3C1F"/>
    <w:rsid w:val="4A14735B"/>
    <w:rsid w:val="4A1E1CDA"/>
    <w:rsid w:val="4B517E8D"/>
    <w:rsid w:val="4C0565E2"/>
    <w:rsid w:val="4CA02E7A"/>
    <w:rsid w:val="4E8F764A"/>
    <w:rsid w:val="4EED1107"/>
    <w:rsid w:val="532A5B93"/>
    <w:rsid w:val="5348227A"/>
    <w:rsid w:val="54314C7A"/>
    <w:rsid w:val="55BE7BFB"/>
    <w:rsid w:val="56C947EF"/>
    <w:rsid w:val="57D83E10"/>
    <w:rsid w:val="57F944E3"/>
    <w:rsid w:val="580A1AEF"/>
    <w:rsid w:val="580A6CE4"/>
    <w:rsid w:val="58FF36AA"/>
    <w:rsid w:val="59C12681"/>
    <w:rsid w:val="59F60B1C"/>
    <w:rsid w:val="5B195C56"/>
    <w:rsid w:val="5CB52971"/>
    <w:rsid w:val="5DCF1811"/>
    <w:rsid w:val="5E4E4E2C"/>
    <w:rsid w:val="5FF437B1"/>
    <w:rsid w:val="60040279"/>
    <w:rsid w:val="60906710"/>
    <w:rsid w:val="6098716E"/>
    <w:rsid w:val="609D5850"/>
    <w:rsid w:val="60DB0A05"/>
    <w:rsid w:val="61A22D98"/>
    <w:rsid w:val="65CB5C95"/>
    <w:rsid w:val="65D5373C"/>
    <w:rsid w:val="66432174"/>
    <w:rsid w:val="67282437"/>
    <w:rsid w:val="6809650F"/>
    <w:rsid w:val="689535AF"/>
    <w:rsid w:val="70E72E34"/>
    <w:rsid w:val="71F47640"/>
    <w:rsid w:val="71FB17C3"/>
    <w:rsid w:val="7278201F"/>
    <w:rsid w:val="730833A3"/>
    <w:rsid w:val="737516C5"/>
    <w:rsid w:val="79007DEB"/>
    <w:rsid w:val="7AB23BF5"/>
    <w:rsid w:val="7CB579CC"/>
    <w:rsid w:val="7D511DEB"/>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spacing w:after="157"/>
      <w:ind w:right="161"/>
      <w:outlineLvl w:val="0"/>
    </w:pPr>
    <w:rPr>
      <w:rFonts w:ascii="仿宋" w:hAnsi="仿宋" w:cs="仿宋"/>
      <w:b/>
      <w:sz w:val="36"/>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文本缩进 21"/>
    <w:basedOn w:val="1"/>
    <w:qFormat/>
    <w:uiPriority w:val="0"/>
    <w:pPr>
      <w:spacing w:line="590" w:lineRule="exact"/>
      <w:ind w:firstLine="880" w:firstLineChars="200"/>
    </w:pPr>
    <w:rPr>
      <w:rFonts w:eastAsia="方正仿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7244</Words>
  <Characters>7710</Characters>
  <Lines>0</Lines>
  <Paragraphs>0</Paragraphs>
  <TotalTime>346</TotalTime>
  <ScaleCrop>false</ScaleCrop>
  <LinksUpToDate>false</LinksUpToDate>
  <CharactersWithSpaces>8717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2024-07-09T02:34:00Z</dcterms:created>
  <dc:creator>任程志</dc:creator>
  <cp:lastModifiedBy>（^_^）</cp:lastModifiedBy>
  <cp:lastPrinted>2025-06-05T08:42:56Z</cp:lastPrinted>
  <dcterms:modified xsi:type="dcterms:W3CDTF">2025-06-05T09:17:11Z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B7F3F2CBECC347FE8EF11936DD8E0DBC_13</vt:lpwstr>
  </property>
  <property fmtid="{D5CDD505-2E9C-101B-9397-08002B2CF9AE}" pid="4" name="KSOTemplateDocerSaveRecord">
    <vt:lpwstr>eyJoZGlkIjoiOWFmN2U0ZDc3N2Q5MzgzOWNkNWYxMzdlOTM3YzA0ZjMiLCJ1c2VySWQiOiIyMjg3Nzg4NjkifQ==</vt:lpwstr>
  </property>
</Properties>
</file>