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社区</w:t>
      </w:r>
      <w:bookmarkStart w:id="0" w:name="_GoBack"/>
      <w:bookmarkEnd w:id="0"/>
      <w:r>
        <w:rPr>
          <w:rFonts w:hint="eastAsia"/>
          <w:sz w:val="32"/>
          <w:szCs w:val="32"/>
        </w:rPr>
        <w:t>开展春季食品安全大检查</w:t>
      </w:r>
    </w:p>
    <w:p>
      <w:pPr>
        <w:jc w:val="right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4976495" cy="3374390"/>
            <wp:effectExtent l="0" t="0" r="14605" b="16510"/>
            <wp:docPr id="2" name="图片 1" descr="14b78e242cb1fccc963382d6f52f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4b78e242cb1fccc963382d6f52f0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23790" cy="3703320"/>
            <wp:effectExtent l="0" t="0" r="10160" b="11430"/>
            <wp:docPr id="1" name="图片 2" descr="0c44dae88e6d27084d8d358e7e32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c44dae88e6d27084d8d358e7e322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410835" cy="3685540"/>
            <wp:effectExtent l="0" t="0" r="18415" b="10160"/>
            <wp:docPr id="3" name="图片 3" descr="41f63e5078d438c9e827b9e24d1e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f63e5078d438c9e827b9e24d1e5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424805" cy="4079875"/>
            <wp:effectExtent l="0" t="0" r="4445" b="15875"/>
            <wp:docPr id="4" name="图片 4" descr="2c9b8d977123997bbbee30890bbe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9b8d977123997bbbee30890bbee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3040" cy="3557270"/>
            <wp:effectExtent l="0" t="0" r="3810" b="5080"/>
            <wp:docPr id="7" name="图片 2" descr="微信图片_20220224103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22022410324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4" descr="微信图片_20220224103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微信图片_2022022410324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jQxMjhjYzIyNWUzZjY3YjJjNzZmYWU4NTk3ZTYifQ=="/>
  </w:docVars>
  <w:rsids>
    <w:rsidRoot w:val="335D7643"/>
    <w:rsid w:val="335D7643"/>
    <w:rsid w:val="34C6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Lines>0</Lines>
  <Paragraphs>0</Paragraphs>
  <TotalTime>1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2023-04-20T01:02:00Z</dcterms:created>
  <dc:creator>傻狍子</dc:creator>
  <cp:lastModifiedBy>傻狍子</cp:lastModifiedBy>
  <dcterms:modified xsi:type="dcterms:W3CDTF">2023-04-20T01:04:39Z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7AFC794AB77743919E2D767B8944B9B0_11</vt:lpwstr>
  </property>
</Properties>
</file>