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41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附件3:</w:t>
      </w:r>
    </w:p>
    <w:p w14:paraId="17371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体检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注意事项</w:t>
      </w:r>
    </w:p>
    <w:bookmarkEnd w:id="0"/>
    <w:p w14:paraId="77253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ascii="Times New Roman" w:hAnsi="Times New Roman" w:eastAsia="仿宋_GB2312" w:cs="Times New Roman"/>
          <w:szCs w:val="32"/>
        </w:rPr>
      </w:pPr>
    </w:p>
    <w:p w14:paraId="77ED9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1.体检均应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在规定时间内</w:t>
      </w:r>
      <w:r>
        <w:rPr>
          <w:rFonts w:ascii="Times New Roman" w:hAnsi="Times New Roman" w:eastAsia="仿宋_GB2312" w:cs="Times New Roman"/>
          <w:sz w:val="32"/>
          <w:szCs w:val="32"/>
        </w:rPr>
        <w:t>到指定医院进行体检，其它医疗单位的检查结果一律无效。</w:t>
      </w:r>
    </w:p>
    <w:p w14:paraId="6E242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2.体检严禁弄虚作假、冒名顶替，如隐瞒病史影响体检结果的，后果自负。</w:t>
      </w:r>
    </w:p>
    <w:p w14:paraId="2033E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3.体检当天需要禁食。前一天晚上8点后要禁食，10点后禁饮，不要喝酒、浓茶、咖啡，不要进食太甜、太咸及油腻的食物。体检前要注意休息，避免剧烈运动和情绪激动。</w:t>
      </w:r>
    </w:p>
    <w:p w14:paraId="62F3F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4.检查当天请着轻便服装和低跟软底鞋，勿穿有金属扣子之类衣裤，勿携带贵重饰品及勿戴隐形眼镜。</w:t>
      </w:r>
    </w:p>
    <w:p w14:paraId="64A22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.心脏及身体其他部位放有支架或其它金属医疗器械的人员，或者有一些肢体残疾的人员，有些器具要做到告知体检中心，提前做好准备。</w:t>
      </w:r>
    </w:p>
    <w:p w14:paraId="5CA97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.体检时要放松心情，以免情绪的波动影响体检结果。</w:t>
      </w:r>
    </w:p>
    <w:p w14:paraId="0D0E8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.请配合医生认真检查所有项目，勿漏检。若自动放弃某一检查项目，将会影响录用。</w:t>
      </w:r>
    </w:p>
    <w:p w14:paraId="71BDF3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sz w:val="32"/>
          <w:szCs w:val="32"/>
        </w:rPr>
        <w:t>.如对体检结果有疑义，请按有关规定办理。</w:t>
      </w:r>
    </w:p>
    <w:p w14:paraId="25AFF8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5A7F439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45E6CDD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</w:p>
    <w:p w14:paraId="76E02DF6">
      <w:pPr>
        <w:rPr>
          <w:rFonts w:hint="default" w:eastAsiaTheme="minorEastAsia"/>
          <w:lang w:val="en-US" w:eastAsia="zh-CN"/>
        </w:rPr>
      </w:pPr>
    </w:p>
    <w:p w14:paraId="45F956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7641C"/>
    <w:rsid w:val="11947268"/>
    <w:rsid w:val="1417641C"/>
    <w:rsid w:val="3BAD4C5F"/>
    <w:rsid w:val="586614A8"/>
    <w:rsid w:val="660F2580"/>
    <w:rsid w:val="68F4217F"/>
    <w:rsid w:val="690640D6"/>
    <w:rsid w:val="6E3F08C6"/>
    <w:rsid w:val="7147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line="580" w:lineRule="exact"/>
      <w:ind w:left="0"/>
      <w:jc w:val="left"/>
      <w:outlineLvl w:val="1"/>
    </w:pPr>
    <w:rPr>
      <w:rFonts w:ascii="Arial" w:hAnsi="Arial" w:eastAsia="楷体_GB2312" w:cs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2025-11-08T07:41:00Z</dcterms:created>
  <dc:creator>Administrator</dc:creator>
  <cp:lastModifiedBy>Administrator</cp:lastModifiedBy>
  <dcterms:modified xsi:type="dcterms:W3CDTF">2025-11-08T07:41:41Z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792EFAF0EBDB49BA918BDA1FD41A85DB_11</vt:lpwstr>
  </property>
  <property fmtid="{D5CDD505-2E9C-101B-9397-08002B2CF9AE}" pid="4" name="KSOTemplateDocerSaveRecord">
    <vt:lpwstr>eyJoZGlkIjoiYWI4MmIyNWZhOWQ5MTc2ZGU1ZjdkODMzYTA1ZGFlZTgifQ==</vt:lpwstr>
  </property>
</Properties>
</file>