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9B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Fonts w:hint="default" w:ascii="宋体" w:hAnsi="宋体" w:eastAsia="宋体"/>
          <w:b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lang w:val="en-US" w:eastAsia="zh-CN"/>
        </w:rPr>
        <w:t>附件4</w:t>
      </w:r>
    </w:p>
    <w:p w14:paraId="71649759">
      <w:pPr>
        <w:pStyle w:val="5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濉溪县2023年度专利权、商标权质押贷款信息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表</w:t>
      </w:r>
    </w:p>
    <w:p w14:paraId="796EA964">
      <w:pPr>
        <w:pStyle w:val="5"/>
        <w:jc w:val="left"/>
        <w:rPr>
          <w:rFonts w:hint="default" w:ascii="Times New Roman" w:hAnsi="Times New Roman" w:eastAsia="CESI仿宋-GB2312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0"/>
          <w:sz w:val="28"/>
          <w:szCs w:val="28"/>
          <w:lang w:val="en-US" w:eastAsia="zh-CN"/>
        </w:rPr>
        <w:t>填表单位（盖章）</w:t>
      </w:r>
      <w:r>
        <w:rPr>
          <w:rFonts w:hint="default" w:ascii="Times New Roman" w:hAnsi="Times New Roman" w:eastAsia="CESI仿宋-GB2312" w:cs="Times New Roman"/>
          <w:kern w:val="0"/>
          <w:sz w:val="28"/>
          <w:szCs w:val="28"/>
          <w:lang w:val="en-US" w:eastAsia="zh-CN"/>
        </w:rPr>
        <w:t>：</w:t>
      </w:r>
    </w:p>
    <w:tbl>
      <w:tblPr>
        <w:tblStyle w:val="3"/>
        <w:tblW w:w="135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720"/>
        <w:gridCol w:w="810"/>
        <w:gridCol w:w="1020"/>
        <w:gridCol w:w="570"/>
        <w:gridCol w:w="540"/>
        <w:gridCol w:w="930"/>
        <w:gridCol w:w="570"/>
        <w:gridCol w:w="825"/>
        <w:gridCol w:w="990"/>
        <w:gridCol w:w="945"/>
        <w:gridCol w:w="885"/>
        <w:gridCol w:w="960"/>
        <w:gridCol w:w="1080"/>
        <w:gridCol w:w="960"/>
        <w:gridCol w:w="1080"/>
      </w:tblGrid>
      <w:tr w14:paraId="77669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215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E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专利、商标质押登记</w:t>
            </w: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质押合同</w:t>
            </w:r>
          </w:p>
        </w:tc>
        <w:tc>
          <w:tcPr>
            <w:tcW w:w="2865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8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知识产权评估</w:t>
            </w:r>
          </w:p>
        </w:tc>
        <w:tc>
          <w:tcPr>
            <w:tcW w:w="6900" w:type="dxa"/>
            <w:gridSpan w:val="7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4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借款合同</w:t>
            </w:r>
          </w:p>
        </w:tc>
      </w:tr>
      <w:tr w14:paraId="3CBB4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3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登记号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BB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质权人</w:t>
            </w:r>
          </w:p>
        </w:tc>
        <w:tc>
          <w:tcPr>
            <w:tcW w:w="81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C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质权设立日期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3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质押金额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（万元）</w:t>
            </w:r>
          </w:p>
        </w:tc>
        <w:tc>
          <w:tcPr>
            <w:tcW w:w="57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6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签署日期</w:t>
            </w: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B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评估机构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0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评估金额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（万元）</w:t>
            </w:r>
          </w:p>
        </w:tc>
        <w:tc>
          <w:tcPr>
            <w:tcW w:w="57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6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报告日期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4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评估费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（万元）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B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贷款银行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C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借款金额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（万元）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6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借款利率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（%）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0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LPR利率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8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放款日期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E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还清本息日期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8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实付利息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（万元）</w:t>
            </w:r>
          </w:p>
        </w:tc>
      </w:tr>
      <w:tr w14:paraId="7B88F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D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0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6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E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7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2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13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4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7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D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F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8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6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9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3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3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1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3C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72C4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7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4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1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9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7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4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5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5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7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C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E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C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0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F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D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7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9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0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3A2F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2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A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6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8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7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1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C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D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7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7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3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8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D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A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A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2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2F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CD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 w14:paraId="7E869891">
      <w:pPr>
        <w:pStyle w:val="5"/>
        <w:jc w:val="left"/>
        <w:rPr>
          <w:rFonts w:hint="eastAsia" w:ascii="Times New Roman" w:hAnsi="Times New Roman" w:eastAsia="CESI仿宋-GB2312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CESI仿宋-GB2312" w:cs="Times New Roman"/>
          <w:kern w:val="0"/>
          <w:sz w:val="28"/>
          <w:szCs w:val="28"/>
          <w:lang w:val="en-US" w:eastAsia="zh-CN"/>
        </w:rPr>
        <w:t>注：同一质押登记项下借款，</w:t>
      </w:r>
      <w:r>
        <w:rPr>
          <w:rFonts w:hint="eastAsia" w:eastAsia="CESI仿宋-GB2312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CESI仿宋-GB2312" w:cs="Times New Roman"/>
          <w:kern w:val="0"/>
          <w:sz w:val="28"/>
          <w:szCs w:val="28"/>
          <w:lang w:val="en-US" w:eastAsia="zh-CN"/>
        </w:rPr>
        <w:t>分多笔放款的，逐笔填写“借款金额”及以后栏目信息。</w:t>
      </w:r>
    </w:p>
    <w:p w14:paraId="544C317B"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67C56"/>
    <w:rsid w:val="33D6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qFormat/>
    <w:uiPriority w:val="0"/>
    <w:pPr>
      <w:widowControl w:val="0"/>
      <w:suppressAutoHyphens/>
      <w:bidi w:val="0"/>
      <w:spacing w:before="240" w:after="60"/>
      <w:jc w:val="center"/>
      <w:outlineLvl w:val="0"/>
    </w:pPr>
    <w:rPr>
      <w:rFonts w:ascii="Arial" w:hAnsi="Arial" w:eastAsia="宋体" w:cs="Arial"/>
      <w:bCs/>
      <w:color w:val="auto"/>
      <w:kern w:val="2"/>
      <w:sz w:val="32"/>
      <w:szCs w:val="32"/>
      <w:lang w:val="en-US" w:eastAsia="zh-CN" w:bidi="ar-SA"/>
    </w:rPr>
  </w:style>
  <w:style w:type="paragraph" w:customStyle="1" w:styleId="5">
    <w:name w:val="_Style 2"/>
    <w:basedOn w:val="1"/>
    <w:qFormat/>
    <w:uiPriority w:val="99"/>
    <w:pPr>
      <w:suppressAutoHyphens/>
      <w:spacing w:line="351" w:lineRule="atLeast"/>
      <w:ind w:firstLine="623"/>
      <w:textAlignment w:val="baseline"/>
    </w:pPr>
    <w:rPr>
      <w:rFonts w:eastAsia="仿宋_GB2312"/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2024-12-11T01:42:00Z</dcterms:created>
  <dc:creator>爱喝冰可乐</dc:creator>
  <cp:lastModifiedBy>爱喝冰可乐</cp:lastModifiedBy>
  <dcterms:modified xsi:type="dcterms:W3CDTF">2024-12-11T01:44:37Z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A27CBC1DEDDB49D9B3C45B5E20F8914A_11</vt:lpwstr>
  </property>
</Properties>
</file>