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cs="宋体"/>
          <w:color w:val="222222"/>
          <w:sz w:val="44"/>
          <w:szCs w:val="44"/>
        </w:rPr>
      </w:pPr>
      <w:r>
        <w:rPr>
          <w:rFonts w:hint="eastAsia" w:ascii="宋体" w:cs="宋体"/>
          <w:color w:val="222222"/>
          <w:sz w:val="44"/>
          <w:szCs w:val="44"/>
        </w:rPr>
        <w:t>濉溪县妇幼保健院20</w:t>
      </w:r>
      <w:r>
        <w:rPr>
          <w:rFonts w:hint="eastAsia" w:ascii="宋体" w:eastAsia="宋体" w:cs="宋体"/>
          <w:color w:val="222222"/>
          <w:sz w:val="44"/>
          <w:szCs w:val="44"/>
          <w:lang w:val="en-US" w:eastAsia="zh-CN"/>
        </w:rPr>
        <w:t>21</w:t>
      </w:r>
      <w:r>
        <w:rPr>
          <w:rFonts w:hint="eastAsia" w:ascii="宋体" w:cs="宋体"/>
          <w:color w:val="222222"/>
          <w:sz w:val="44"/>
          <w:szCs w:val="44"/>
        </w:rPr>
        <w:t>年公开招聘专业技术人员岗位表</w:t>
      </w:r>
    </w:p>
    <w:p>
      <w:pPr>
        <w:jc w:val="center"/>
        <w:rPr>
          <w:rFonts w:hint="eastAsia" w:ascii="宋体" w:cs="宋体"/>
          <w:color w:val="222222"/>
          <w:sz w:val="44"/>
          <w:szCs w:val="44"/>
        </w:rPr>
      </w:pPr>
    </w:p>
    <w:tbl>
      <w:tblPr>
        <w:tblStyle w:val="8"/>
        <w:tblW w:w="14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519"/>
        <w:gridCol w:w="676"/>
        <w:gridCol w:w="564"/>
        <w:gridCol w:w="1160"/>
        <w:gridCol w:w="2340"/>
        <w:gridCol w:w="1245"/>
        <w:gridCol w:w="6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09"/>
              </w:tabs>
              <w:ind w:firstLine="241" w:firstLineChars="100"/>
              <w:jc w:val="left"/>
              <w:textAlignment w:val="center"/>
              <w:rPr>
                <w:rFonts w:hint="eastAsia" w:ascii="仿宋" w:eastAsia="仿宋" w:cs="仿宋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  <w:lang w:eastAsia="zh-CN" w:bidi="ar-SA"/>
              </w:rPr>
              <w:t>岗位类别</w:t>
            </w:r>
          </w:p>
        </w:tc>
        <w:tc>
          <w:tcPr>
            <w:tcW w:w="6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>招聘人数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11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>招聘岗位所需资格条件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>专业技术资格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>年龄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 xml:space="preserve">学历 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>其 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儿科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64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eastAsia="仿宋" w:cs="仿宋"/>
                <w:b/>
                <w:bCs/>
                <w:sz w:val="24"/>
                <w:szCs w:val="24"/>
                <w:lang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  <w:t>不限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eastAsia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color w:val="333333"/>
                <w:sz w:val="24"/>
                <w:szCs w:val="24"/>
                <w:lang w:eastAsia="zh-CN"/>
              </w:rPr>
              <w:t>执业</w:t>
            </w:r>
          </w:p>
          <w:p>
            <w:pPr>
              <w:widowControl/>
              <w:textAlignment w:val="center"/>
              <w:rPr>
                <w:rFonts w:ascii="仿宋" w:eastAsia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color w:val="333333"/>
                <w:sz w:val="24"/>
                <w:szCs w:val="24"/>
                <w:lang w:eastAsia="zh-CN"/>
              </w:rPr>
              <w:t>医师</w:t>
            </w:r>
            <w:r>
              <w:rPr>
                <w:rFonts w:ascii="仿宋" w:eastAsia="仿宋"/>
                <w:color w:val="333333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widowControl/>
              <w:textAlignment w:val="center"/>
              <w:rPr>
                <w:rFonts w:hint="eastAsia" w:ascii="仿宋" w:eastAsia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" w:eastAsia="仿宋"/>
                <w:color w:val="333333"/>
                <w:sz w:val="24"/>
                <w:szCs w:val="24"/>
                <w:lang w:eastAsia="zh-CN"/>
              </w:rPr>
              <w:t>以上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340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35周岁以下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（198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年6月30日后出生）</w:t>
            </w:r>
          </w:p>
        </w:tc>
        <w:tc>
          <w:tcPr>
            <w:tcW w:w="1245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eastAsia="zh-CN" w:bidi="ar-SA"/>
              </w:rPr>
              <w:t>全日制专科及以上学历</w:t>
            </w:r>
          </w:p>
        </w:tc>
        <w:tc>
          <w:tcPr>
            <w:tcW w:w="643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ascii="仿宋" w:eastAsia="仿宋" w:cs="仿宋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  <w:t>儿科学专业，</w:t>
            </w:r>
            <w:r>
              <w:rPr>
                <w:rFonts w:hint="eastAsia" w:ascii="仿宋" w:eastAsia="仿宋" w:cs="仿宋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  <w:t>年以上儿科工作经验</w:t>
            </w:r>
            <w:r>
              <w:rPr>
                <w:rFonts w:hint="eastAsia" w:ascii="仿宋" w:eastAsia="仿宋" w:cs="仿宋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eastAsia="zh-CN" w:bidi="ar-SA"/>
              </w:rPr>
              <w:t>中级职称年龄放宽至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 w:bidi="ar-SA"/>
              </w:rPr>
              <w:t>45周岁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（19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76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年6月30日后出生）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以下,高级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eastAsia="zh-CN" w:bidi="ar-SA"/>
              </w:rPr>
              <w:t>职称年龄放宽至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 w:bidi="ar-SA"/>
              </w:rPr>
              <w:t>55周岁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（19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66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月3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日后出生）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1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眼科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11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23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12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643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 w:bidi="ar-SA"/>
              </w:rPr>
              <w:t>眼科学专业，5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bidi="ar-SA"/>
              </w:rPr>
              <w:t>年以上</w:t>
            </w:r>
            <w:r>
              <w:rPr>
                <w:rFonts w:ascii="仿宋" w:eastAsia="仿宋" w:cs="仿宋"/>
                <w:color w:val="333333"/>
                <w:sz w:val="24"/>
                <w:szCs w:val="24"/>
                <w:shd w:val="clear" w:color="auto" w:fill="FFFFFF"/>
                <w:lang w:bidi="ar-SA"/>
              </w:rPr>
              <w:t>眼科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bidi="ar-SA"/>
              </w:rPr>
              <w:t>工作经验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eastAsia="zh-CN" w:bidi="ar-SA"/>
              </w:rPr>
              <w:t>。中级职称年龄放宽至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 w:bidi="ar-SA"/>
              </w:rPr>
              <w:t>45周岁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（19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76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年6月30日后出生）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以下,高级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eastAsia="zh-CN" w:bidi="ar-SA"/>
              </w:rPr>
              <w:t>职称年龄放宽至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 w:bidi="ar-SA"/>
              </w:rPr>
              <w:t>55周岁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（19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66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月3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日后出生）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51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骨外科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11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23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12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643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 w:bidi="ar-SA"/>
              </w:rPr>
              <w:t>临床医学专业，5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bidi="ar-SA"/>
              </w:rPr>
              <w:t>年以上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eastAsia="zh-CN" w:bidi="ar-SA"/>
              </w:rPr>
              <w:t>骨外</w:t>
            </w:r>
            <w:r>
              <w:rPr>
                <w:rFonts w:ascii="仿宋" w:eastAsia="仿宋" w:cs="仿宋"/>
                <w:color w:val="333333"/>
                <w:sz w:val="24"/>
                <w:szCs w:val="24"/>
                <w:shd w:val="clear" w:color="auto" w:fill="FFFFFF"/>
                <w:lang w:bidi="ar-SA"/>
              </w:rPr>
              <w:t>科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bidi="ar-SA"/>
              </w:rPr>
              <w:t>工作经验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eastAsia="zh-CN" w:bidi="ar-SA"/>
              </w:rPr>
              <w:t>。中级职称年龄放宽至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 w:bidi="ar-SA"/>
              </w:rPr>
              <w:t>45周岁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（19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76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月30日后出生）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以下,高级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eastAsia="zh-CN" w:bidi="ar-SA"/>
              </w:rPr>
              <w:t>职称年龄放宽至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 w:bidi="ar-SA"/>
              </w:rPr>
              <w:t>55周岁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（19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66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月3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日后出生）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 w:bidi="ar-SA"/>
              </w:rPr>
              <w:t>超声科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11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23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12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64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eastAsia="仿宋" w:cs="仿宋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  <w:t>医学影像和放射治疗专业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bidi="ar-SA"/>
              </w:rPr>
              <w:t>，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bidi="ar-SA"/>
              </w:rPr>
              <w:t>年以上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eastAsia="zh-CN" w:bidi="ar-SA"/>
              </w:rPr>
              <w:t>相关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bidi="ar-SA"/>
              </w:rPr>
              <w:t>工作经验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eastAsia="zh-CN" w:bidi="ar-SA"/>
              </w:rPr>
              <w:t>。中级职称年龄放宽至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 w:bidi="ar-SA"/>
              </w:rPr>
              <w:t>45周岁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（19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76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月3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日后出生）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以下，高级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eastAsia="zh-CN" w:bidi="ar-SA"/>
              </w:rPr>
              <w:t>职称年龄放宽至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 w:bidi="ar-SA"/>
              </w:rPr>
              <w:t>55周岁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（19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66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月3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日后出生）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 w:bidi="ar-SA"/>
              </w:rPr>
              <w:t>放射科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64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bidi="ar-SA"/>
              </w:rPr>
              <w:t>护 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bidi="ar-SA"/>
              </w:rPr>
              <w:t>女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  <w:t>护师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30周岁以下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（1991年6月30日后出生）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12" w:lineRule="atLeast"/>
              <w:ind w:firstLine="0"/>
              <w:rPr>
                <w:rFonts w:hint="eastAsia" w:ascii="仿宋" w:eastAsia="仿宋" w:cs="仿宋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 w:bidi="ar-SA"/>
              </w:rPr>
              <w:t>3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 w:bidi="ar-SA"/>
              </w:rPr>
              <w:t>年以上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bidi="ar-SA"/>
              </w:rPr>
              <w:t>临床护理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eastAsia="zh-CN" w:bidi="ar-SA"/>
              </w:rPr>
              <w:t>经验</w:t>
            </w:r>
            <w:r>
              <w:rPr>
                <w:rFonts w:ascii="仿宋" w:eastAsia="仿宋" w:cs="仿宋"/>
                <w:color w:val="333333"/>
                <w:sz w:val="24"/>
                <w:szCs w:val="24"/>
                <w:shd w:val="clear" w:color="auto" w:fill="FFFFFF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  <w:t>女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  <w:t>主管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  <w:t>护师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35周岁以下</w:t>
            </w:r>
            <w:r>
              <w:rPr>
                <w:rFonts w:ascii="仿宋" w:eastAsia="仿宋" w:cs="仿宋"/>
                <w:sz w:val="24"/>
                <w:szCs w:val="24"/>
                <w:lang w:val="en-US" w:eastAsia="zh-CN" w:bidi="ar-SA"/>
              </w:rPr>
              <w:t>（1986年6月30日后出生）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12" w:lineRule="atLeast"/>
              <w:ind w:firstLine="0"/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eastAsia="zh-CN" w:bidi="ar-SA"/>
              </w:rPr>
            </w:pPr>
            <w:r>
              <w:rPr>
                <w:rFonts w:ascii="仿宋" w:eastAsia="仿宋" w:cs="仿宋"/>
                <w:color w:val="333333"/>
                <w:sz w:val="24"/>
                <w:szCs w:val="24"/>
                <w:shd w:val="clear" w:color="auto" w:fill="FFFFFF"/>
                <w:lang w:eastAsia="zh-CN" w:bidi="ar-SA"/>
              </w:rPr>
              <w:t>8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bidi="ar-SA"/>
              </w:rPr>
              <w:t>年以上临床护理</w:t>
            </w:r>
            <w:r>
              <w:rPr>
                <w:rFonts w:hint="eastAsia" w:ascii="仿宋" w:eastAsia="仿宋" w:cs="仿宋"/>
                <w:color w:val="333333"/>
                <w:sz w:val="24"/>
                <w:szCs w:val="24"/>
                <w:shd w:val="clear" w:color="auto" w:fill="FFFFFF"/>
                <w:lang w:eastAsia="zh-CN" w:bidi="ar-SA"/>
              </w:rPr>
              <w:t>经验。</w:t>
            </w:r>
          </w:p>
        </w:tc>
      </w:tr>
    </w:tbl>
    <w:p/>
    <w:sectPr>
      <w:pgSz w:w="16838" w:h="11906" w:orient="landscape"/>
      <w:pgMar w:top="1293" w:right="1440" w:bottom="1293" w:left="1440" w:header="851" w:footer="992" w:gutter="0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C8F25DE"/>
    <w:rsid w:val="12103351"/>
    <w:rsid w:val="12E061A3"/>
    <w:rsid w:val="13034D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rFonts w:ascii="Times New Roman" w:hAnsi="Times New Roman" w:eastAsia="宋体"/>
      <w:kern w:val="2"/>
      <w:sz w:val="18"/>
      <w:szCs w:val="24"/>
      <w:lang w:val="en-US" w:eastAsia="zh-CN" w:bidi="ar-SA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396</Words>
  <Characters>439</Characters>
  <Lines>69</Lines>
  <Paragraphs>48</Paragraphs>
  <TotalTime>1</TotalTime>
  <ScaleCrop>false</ScaleCrop>
  <LinksUpToDate>false</LinksUpToDate>
  <CharactersWithSpaces>444</CharactersWithSpaces>
  <Application>WPS Office_10.8.2.6837_F1E327BC-269C-435d-A152-05C5408002CA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2021-06-24T01:11:00Z</dcterms:created>
  <dc:creator>Administrator</dc:creator>
  <cp:lastModifiedBy>Administrator</cp:lastModifiedBy>
  <cp:lastPrinted>2021-09-15T03:27:00Z</cp:lastPrinted>
  <dcterms:modified xsi:type="dcterms:W3CDTF">2021-09-16T07:51:17Z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