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1: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濉溪县支持科技创新政策奖励补助资金申报表</w:t>
      </w:r>
    </w:p>
    <w:bookmarkEnd w:id="0"/>
    <w:tbl>
      <w:tblPr>
        <w:tblStyle w:val="5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31"/>
        <w:gridCol w:w="1219"/>
        <w:gridCol w:w="1518"/>
        <w:gridCol w:w="189"/>
        <w:gridCol w:w="323"/>
        <w:gridCol w:w="581"/>
        <w:gridCol w:w="628"/>
        <w:gridCol w:w="417"/>
        <w:gridCol w:w="697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申报单位</w:t>
            </w:r>
          </w:p>
        </w:tc>
        <w:tc>
          <w:tcPr>
            <w:tcW w:w="7588" w:type="dxa"/>
            <w:gridSpan w:val="9"/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通信地址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E-mail 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219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52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1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eastAsia="楷体_GB2312"/>
                <w:szCs w:val="21"/>
              </w:rPr>
              <w:t>申报单位声明</w:t>
            </w:r>
          </w:p>
        </w:tc>
        <w:tc>
          <w:tcPr>
            <w:tcW w:w="8319" w:type="dxa"/>
            <w:gridSpan w:val="10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我单位自愿申报濉溪县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年度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szCs w:val="21"/>
              </w:rPr>
              <w:t>科技创新政策奖励</w:t>
            </w:r>
            <w:r>
              <w:rPr>
                <w:rFonts w:hint="eastAsia"/>
                <w:szCs w:val="21"/>
              </w:rPr>
              <w:t>补助</w:t>
            </w:r>
            <w:r>
              <w:rPr>
                <w:szCs w:val="21"/>
              </w:rPr>
              <w:t>专项资金，所提交申报材料的各项内容均真实、有效、合法。如有不实之处，愿承担由此产生的一切后果。</w:t>
            </w:r>
          </w:p>
          <w:p>
            <w:pPr>
              <w:spacing w:line="400" w:lineRule="exact"/>
              <w:ind w:firstLine="4200" w:firstLineChars="2000"/>
              <w:rPr>
                <w:szCs w:val="21"/>
              </w:rPr>
            </w:pPr>
            <w:r>
              <w:rPr>
                <w:szCs w:val="21"/>
              </w:rPr>
              <w:t>申报单位盖章（签名）</w:t>
            </w:r>
          </w:p>
          <w:p>
            <w:pPr>
              <w:spacing w:line="5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年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20" w:type="dxa"/>
            <w:tcBorders>
              <w:bottom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申报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事项</w:t>
            </w:r>
          </w:p>
        </w:tc>
        <w:tc>
          <w:tcPr>
            <w:tcW w:w="8319" w:type="dxa"/>
            <w:gridSpan w:val="10"/>
            <w:tcBorders>
              <w:bottom w:val="inset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依据</w:t>
            </w:r>
            <w:r>
              <w:rPr>
                <w:rFonts w:hAnsi="宋体"/>
                <w:szCs w:val="21"/>
              </w:rPr>
              <w:t>《</w:t>
            </w:r>
            <w:r>
              <w:rPr>
                <w:rFonts w:hint="eastAsia" w:hAnsi="宋体"/>
                <w:szCs w:val="21"/>
              </w:rPr>
              <w:t>濉溪县推进创新型县建设若干政策</w:t>
            </w:r>
            <w:r>
              <w:rPr>
                <w:rFonts w:hAnsi="宋体"/>
                <w:szCs w:val="21"/>
              </w:rPr>
              <w:t>》</w:t>
            </w:r>
            <w:r>
              <w:rPr>
                <w:rFonts w:hint="eastAsia" w:hAnsi="宋体"/>
                <w:szCs w:val="21"/>
              </w:rPr>
              <w:t>濉政</w:t>
            </w:r>
            <w:r>
              <w:rPr>
                <w:rFonts w:hint="eastAsia" w:ascii="宋体" w:hAnsi="宋体" w:cs="宋体"/>
                <w:szCs w:val="21"/>
              </w:rPr>
              <w:t>﹝</w:t>
            </w:r>
            <w:r>
              <w:rPr>
                <w:rFonts w:hint="eastAsia" w:hAnsi="宋体"/>
                <w:szCs w:val="21"/>
              </w:rPr>
              <w:t>2021</w:t>
            </w:r>
            <w:r>
              <w:rPr>
                <w:rFonts w:hint="eastAsia" w:ascii="宋体" w:hAnsi="宋体" w:cs="宋体"/>
                <w:szCs w:val="21"/>
              </w:rPr>
              <w:t>﹞</w:t>
            </w:r>
            <w:r>
              <w:rPr>
                <w:rFonts w:hint="eastAsia" w:hAnsi="宋体"/>
                <w:szCs w:val="21"/>
              </w:rPr>
              <w:t>32号文件第</w:t>
            </w:r>
            <w:r>
              <w:rPr>
                <w:rFonts w:hint="eastAsia" w:hAnsi="宋体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条：</w:t>
            </w:r>
            <w:r>
              <w:rPr>
                <w:szCs w:val="21"/>
              </w:rPr>
              <w:t xml:space="preserve"> ………………</w:t>
            </w:r>
            <w:r>
              <w:rPr>
                <w:rFonts w:hint="eastAsia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附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件</w:t>
            </w:r>
          </w:p>
          <w:p>
            <w:pPr>
              <w:spacing w:line="52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清</w:t>
            </w:r>
          </w:p>
          <w:p>
            <w:pPr>
              <w:spacing w:line="520" w:lineRule="exact"/>
              <w:ind w:firstLine="315" w:firstLineChars="150"/>
              <w:rPr>
                <w:rFonts w:hint="eastAsia"/>
                <w:szCs w:val="21"/>
              </w:rPr>
            </w:pPr>
            <w:r>
              <w:rPr>
                <w:szCs w:val="21"/>
              </w:rPr>
              <w:t>单</w:t>
            </w:r>
          </w:p>
        </w:tc>
        <w:tc>
          <w:tcPr>
            <w:tcW w:w="7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7588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588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588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588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588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588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51" w:type="dxa"/>
            <w:gridSpan w:val="2"/>
            <w:tcBorders>
              <w:top w:val="inset" w:color="auto" w:sz="6" w:space="0"/>
            </w:tcBorders>
            <w:vAlign w:val="center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szCs w:val="21"/>
              </w:rPr>
              <w:t>账户名称</w:t>
            </w:r>
          </w:p>
        </w:tc>
        <w:tc>
          <w:tcPr>
            <w:tcW w:w="2737" w:type="dxa"/>
            <w:gridSpan w:val="2"/>
            <w:tcBorders>
              <w:top w:val="inset" w:color="auto" w:sz="6" w:space="0"/>
            </w:tcBorders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inset" w:color="auto" w:sz="6" w:space="0"/>
            </w:tcBorders>
            <w:vAlign w:val="center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szCs w:val="21"/>
              </w:rPr>
              <w:t>开户银行</w:t>
            </w:r>
          </w:p>
        </w:tc>
        <w:tc>
          <w:tcPr>
            <w:tcW w:w="3758" w:type="dxa"/>
            <w:gridSpan w:val="4"/>
            <w:tcBorders>
              <w:top w:val="inset" w:color="auto" w:sz="6" w:space="0"/>
            </w:tcBorders>
            <w:vAlign w:val="center"/>
          </w:tcPr>
          <w:p>
            <w:pPr>
              <w:spacing w:line="5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账号</w:t>
            </w:r>
          </w:p>
        </w:tc>
        <w:tc>
          <w:tcPr>
            <w:tcW w:w="7588" w:type="dxa"/>
            <w:gridSpan w:val="9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申请奖补资金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（万元）</w:t>
            </w:r>
          </w:p>
        </w:tc>
        <w:tc>
          <w:tcPr>
            <w:tcW w:w="7588" w:type="dxa"/>
            <w:gridSpan w:val="9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章</w:t>
            </w: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楷体_GB2312"/>
                <w:szCs w:val="21"/>
              </w:rPr>
              <w:t>受理股室意见</w:t>
            </w:r>
          </w:p>
          <w:p>
            <w:pPr>
              <w:spacing w:line="400" w:lineRule="exact"/>
              <w:ind w:firstLine="4725" w:firstLineChars="2250"/>
              <w:rPr>
                <w:rFonts w:hint="eastAsia"/>
                <w:szCs w:val="21"/>
              </w:rPr>
            </w:pPr>
          </w:p>
        </w:tc>
        <w:tc>
          <w:tcPr>
            <w:tcW w:w="3249" w:type="dxa"/>
            <w:gridSpan w:val="4"/>
            <w:vAlign w:val="center"/>
          </w:tcPr>
          <w:p>
            <w:pPr>
              <w:spacing w:line="5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经初审，</w:t>
            </w:r>
          </w:p>
          <w:p>
            <w:pPr>
              <w:spacing w:line="520" w:lineRule="exact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拟兑现奖补资金：</w:t>
            </w: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（签字）      年  月  日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/>
                <w:szCs w:val="21"/>
              </w:rPr>
              <w:t>县科技局意见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      年  月  日</w:t>
            </w: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701" w:right="1474" w:bottom="1418" w:left="1588" w:header="2098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lang w:val="zh-CN" w:eastAsia="zh-CN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lang w:val="zh-CN" w:eastAsia="zh-CN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9481E"/>
    <w:rsid w:val="5D6948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2022-05-16T01:34:00Z</dcterms:created>
  <dc:creator>单一桂</dc:creator>
  <cp:lastModifiedBy>单一桂</cp:lastModifiedBy>
  <dcterms:modified xsi:type="dcterms:W3CDTF">2022-05-16T01:41:50Z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